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BC10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center"/>
        <w:rPr>
          <w:rFonts w:ascii="Arial" w:hAnsi="Arial" w:cs="Arial"/>
          <w:sz w:val="20"/>
          <w:szCs w:val="20"/>
          <w:highlight w:val="white"/>
          <w:lang w:val="lt-LT"/>
        </w:rPr>
      </w:pPr>
      <w:r w:rsidRPr="00064EBE">
        <w:rPr>
          <w:rFonts w:ascii="Arial" w:hAnsi="Arial" w:cs="Arial"/>
          <w:noProof/>
          <w:sz w:val="20"/>
          <w:szCs w:val="20"/>
          <w:highlight w:val="white"/>
          <w:lang w:val="lt-LT"/>
        </w:rPr>
        <w:drawing>
          <wp:inline distT="0" distB="0" distL="0" distR="0" wp14:anchorId="1FD1D645" wp14:editId="5015C685">
            <wp:extent cx="504825" cy="552450"/>
            <wp:effectExtent l="0" t="0" r="0" b="0"/>
            <wp:docPr id="1" name="image1.png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icture 1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4B8609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center"/>
        <w:rPr>
          <w:rFonts w:ascii="Arial" w:hAnsi="Arial" w:cs="Arial"/>
          <w:sz w:val="20"/>
          <w:szCs w:val="20"/>
          <w:highlight w:val="white"/>
          <w:lang w:val="lt-LT"/>
        </w:rPr>
      </w:pPr>
    </w:p>
    <w:p w14:paraId="4761C10A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28"/>
          <w:szCs w:val="28"/>
          <w:highlight w:val="white"/>
          <w:lang w:val="lt-LT"/>
        </w:rPr>
      </w:pPr>
      <w:r w:rsidRPr="00064EBE">
        <w:rPr>
          <w:rFonts w:ascii="Arial" w:hAnsi="Arial" w:cs="Arial"/>
          <w:b/>
          <w:sz w:val="28"/>
          <w:szCs w:val="28"/>
          <w:highlight w:val="white"/>
          <w:lang w:val="lt-LT"/>
        </w:rPr>
        <w:t>TAURAGĖS RAJONO SAVIVALDYBĖS MERAS</w:t>
      </w:r>
    </w:p>
    <w:p w14:paraId="0C377833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28"/>
          <w:szCs w:val="28"/>
          <w:highlight w:val="white"/>
          <w:lang w:val="lt-LT"/>
        </w:rPr>
      </w:pPr>
    </w:p>
    <w:p w14:paraId="470AEEA7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center"/>
        <w:rPr>
          <w:rFonts w:ascii="Arial" w:hAnsi="Arial" w:cs="Arial"/>
          <w:b/>
          <w:highlight w:val="white"/>
          <w:lang w:val="lt-LT"/>
        </w:rPr>
      </w:pPr>
      <w:r w:rsidRPr="00064EBE">
        <w:rPr>
          <w:rFonts w:ascii="Arial" w:hAnsi="Arial" w:cs="Arial"/>
          <w:b/>
          <w:highlight w:val="white"/>
          <w:lang w:val="lt-LT"/>
        </w:rPr>
        <w:t>POTVARKIS</w:t>
      </w:r>
    </w:p>
    <w:p w14:paraId="09726A5E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highlight w:val="white"/>
          <w:lang w:val="lt-LT"/>
        </w:rPr>
      </w:pPr>
      <w:r w:rsidRPr="00064EBE">
        <w:rPr>
          <w:rFonts w:ascii="Arial" w:hAnsi="Arial" w:cs="Arial"/>
          <w:b/>
          <w:highlight w:val="white"/>
          <w:lang w:val="lt-LT"/>
        </w:rPr>
        <w:t>DĖL LĖŠŲ SKYRIMO TAURAGĖS RAJONO SAVIVALDYBĖS JAUNIMO INICIATYVŲ RĖMIMUI</w:t>
      </w:r>
    </w:p>
    <w:p w14:paraId="056748A2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highlight w:val="white"/>
          <w:lang w:val="lt-LT"/>
        </w:rPr>
      </w:pPr>
    </w:p>
    <w:p w14:paraId="665A0FF8" w14:textId="5D21702F" w:rsidR="00E4359C" w:rsidRPr="00064EBE" w:rsidRDefault="007A484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highlight w:val="white"/>
          <w:lang w:val="lt-LT"/>
        </w:rPr>
      </w:pPr>
      <w:r>
        <w:rPr>
          <w:rFonts w:ascii="Arial" w:hAnsi="Arial" w:cs="Arial"/>
          <w:highlight w:val="white"/>
          <w:lang w:val="lt-LT"/>
        </w:rPr>
        <w:t xml:space="preserve">2026 m. liepos 20 d. </w:t>
      </w:r>
      <w:r w:rsidR="0050032A" w:rsidRPr="00064EBE">
        <w:rPr>
          <w:rFonts w:ascii="Arial" w:hAnsi="Arial" w:cs="Arial"/>
          <w:highlight w:val="white"/>
          <w:lang w:val="lt-LT"/>
        </w:rPr>
        <w:t xml:space="preserve">Nr. </w:t>
      </w:r>
      <w:r>
        <w:rPr>
          <w:rFonts w:ascii="Arial" w:hAnsi="Arial" w:cs="Arial"/>
          <w:highlight w:val="white"/>
          <w:lang w:val="lt-LT"/>
        </w:rPr>
        <w:t>4T-146</w:t>
      </w:r>
    </w:p>
    <w:p w14:paraId="282381E0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t>Tauragė</w:t>
      </w:r>
    </w:p>
    <w:p w14:paraId="753A2D9D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360" w:lineRule="auto"/>
        <w:ind w:firstLine="567"/>
        <w:jc w:val="both"/>
        <w:rPr>
          <w:rFonts w:ascii="Arial" w:hAnsi="Arial" w:cs="Arial"/>
          <w:highlight w:val="white"/>
          <w:lang w:val="lt-LT"/>
        </w:rPr>
      </w:pPr>
    </w:p>
    <w:p w14:paraId="53F4C590" w14:textId="21457A07" w:rsidR="00E4359C" w:rsidRPr="00635AC4" w:rsidRDefault="0050032A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360" w:lineRule="auto"/>
        <w:ind w:firstLine="851"/>
        <w:jc w:val="both"/>
        <w:rPr>
          <w:rFonts w:ascii="Arial" w:hAnsi="Arial" w:cs="Arial"/>
          <w:color w:val="FF0000"/>
          <w:highlight w:val="yellow"/>
          <w:lang w:val="lt-LT"/>
        </w:rPr>
      </w:pPr>
      <w:r w:rsidRPr="00064EBE">
        <w:rPr>
          <w:rFonts w:ascii="Arial" w:hAnsi="Arial" w:cs="Arial"/>
          <w:color w:val="000000"/>
          <w:highlight w:val="white"/>
          <w:lang w:val="lt-LT"/>
        </w:rPr>
        <w:t xml:space="preserve">Vadovaudamasis Lietuvos Respublikos vietos savivaldos įstatymo 25 straipsnio 5 dalimi ir 27 straipsnio 2 dalies </w:t>
      </w:r>
      <w:r w:rsidR="007A367E" w:rsidRPr="00064EBE">
        <w:rPr>
          <w:rFonts w:ascii="Arial" w:hAnsi="Arial" w:cs="Arial"/>
          <w:color w:val="000000"/>
          <w:highlight w:val="white"/>
          <w:lang w:val="lt-LT"/>
        </w:rPr>
        <w:t>1</w:t>
      </w:r>
      <w:r w:rsidRPr="00064EBE">
        <w:rPr>
          <w:rFonts w:ascii="Arial" w:hAnsi="Arial" w:cs="Arial"/>
          <w:color w:val="000000"/>
          <w:highlight w:val="white"/>
          <w:lang w:val="lt-LT"/>
        </w:rPr>
        <w:t xml:space="preserve"> punktu, Tauragės rajono savivaldybės juridinių ir fizinių asmenų veiklos projektų finansavimo tvarkos aprašo, patvirtinto Tauragės rajono savivaldybės tarybos 202</w:t>
      </w:r>
      <w:r w:rsidR="00314ECC" w:rsidRPr="00064EBE">
        <w:rPr>
          <w:rFonts w:ascii="Arial" w:hAnsi="Arial" w:cs="Arial"/>
          <w:highlight w:val="white"/>
          <w:lang w:val="lt-LT"/>
        </w:rPr>
        <w:t>3</w:t>
      </w:r>
      <w:r w:rsidRPr="00064EBE">
        <w:rPr>
          <w:rFonts w:ascii="Arial" w:hAnsi="Arial" w:cs="Arial"/>
          <w:color w:val="000000"/>
          <w:highlight w:val="white"/>
          <w:lang w:val="lt-LT"/>
        </w:rPr>
        <w:t xml:space="preserve"> m. balandžio 19 d. sprendimu </w:t>
      </w:r>
      <w:bookmarkStart w:id="0" w:name="gjdgxs" w:colFirst="0" w:colLast="0"/>
      <w:bookmarkEnd w:id="0"/>
      <w:r w:rsidRPr="00064EBE">
        <w:rPr>
          <w:rFonts w:ascii="Arial" w:hAnsi="Arial" w:cs="Arial"/>
          <w:color w:val="000000"/>
          <w:highlight w:val="white"/>
          <w:lang w:val="lt-LT"/>
        </w:rPr>
        <w:t>Nr. 1-80 „Dėl Tauragės rajono savivaldybės juridinių ir fizinių asmenų veiklos projektų finansavimo tvarkos aprašo patvirtinimo</w:t>
      </w:r>
      <w:r w:rsidRPr="00064EBE">
        <w:rPr>
          <w:rFonts w:ascii="Arial" w:eastAsia="Arimo" w:hAnsi="Arial" w:cs="Arial"/>
          <w:color w:val="000000"/>
          <w:highlight w:val="white"/>
          <w:lang w:val="lt-LT"/>
        </w:rPr>
        <w:t>“</w:t>
      </w:r>
      <w:r w:rsidRPr="00064EBE">
        <w:rPr>
          <w:rFonts w:ascii="Arial" w:hAnsi="Arial" w:cs="Arial"/>
          <w:color w:val="000000"/>
          <w:highlight w:val="white"/>
          <w:lang w:val="lt-LT"/>
        </w:rPr>
        <w:t>, 45 punktu, atsižvelgdamas į komisijos, sudarytos Tauragės rajono savivaldybės mero 202</w:t>
      </w:r>
      <w:r w:rsidR="00314ECC" w:rsidRPr="00064EBE">
        <w:rPr>
          <w:rFonts w:ascii="Arial" w:hAnsi="Arial" w:cs="Arial"/>
          <w:highlight w:val="white"/>
          <w:lang w:val="lt-LT"/>
        </w:rPr>
        <w:t>3</w:t>
      </w:r>
      <w:r w:rsidRPr="00064EBE">
        <w:rPr>
          <w:rFonts w:ascii="Arial" w:hAnsi="Arial" w:cs="Arial"/>
          <w:color w:val="000000"/>
          <w:highlight w:val="white"/>
          <w:lang w:val="lt-LT"/>
        </w:rPr>
        <w:t xml:space="preserve"> m. liepos 4 d. </w:t>
      </w:r>
      <w:bookmarkStart w:id="1" w:name="1fob9te" w:colFirst="0" w:colLast="0"/>
      <w:bookmarkEnd w:id="1"/>
      <w:r w:rsidRPr="00064EBE">
        <w:rPr>
          <w:rFonts w:ascii="Arial" w:hAnsi="Arial" w:cs="Arial"/>
          <w:color w:val="000000"/>
          <w:highlight w:val="white"/>
          <w:lang w:val="lt-LT"/>
        </w:rPr>
        <w:t xml:space="preserve">potvarkiu Nr. 4T-22 „Dėl </w:t>
      </w:r>
      <w:r w:rsidR="008D4DA4">
        <w:rPr>
          <w:rFonts w:ascii="Arial" w:hAnsi="Arial" w:cs="Arial"/>
          <w:color w:val="000000"/>
          <w:highlight w:val="white"/>
          <w:lang w:val="lt-LT"/>
        </w:rPr>
        <w:t>J</w:t>
      </w:r>
      <w:r w:rsidRPr="00064EBE">
        <w:rPr>
          <w:rFonts w:ascii="Arial" w:hAnsi="Arial" w:cs="Arial"/>
          <w:color w:val="000000"/>
          <w:highlight w:val="white"/>
          <w:lang w:val="lt-LT"/>
        </w:rPr>
        <w:t>aunimo iniciatyvų rėmimo priemonės finansavimo konkurso komisijos sudarymo</w:t>
      </w:r>
      <w:r w:rsidRPr="00C93C15">
        <w:rPr>
          <w:rFonts w:ascii="Arial" w:eastAsia="Arimo" w:hAnsi="Arial" w:cs="Arial"/>
          <w:color w:val="000000"/>
          <w:lang w:val="lt-LT"/>
        </w:rPr>
        <w:t>“</w:t>
      </w:r>
      <w:r w:rsidRPr="00C93C15">
        <w:rPr>
          <w:rFonts w:ascii="Arial" w:hAnsi="Arial" w:cs="Arial"/>
          <w:color w:val="000000"/>
          <w:lang w:val="lt-LT"/>
        </w:rPr>
        <w:t xml:space="preserve">, </w:t>
      </w:r>
      <w:r w:rsidR="009A4207" w:rsidRPr="00C93C15">
        <w:rPr>
          <w:rFonts w:ascii="Arial" w:hAnsi="Arial" w:cs="Arial"/>
          <w:color w:val="000000"/>
          <w:lang w:val="lt-LT"/>
        </w:rPr>
        <w:t>202</w:t>
      </w:r>
      <w:r w:rsidR="00C93C15" w:rsidRPr="00C93C15">
        <w:rPr>
          <w:rFonts w:ascii="Arial" w:hAnsi="Arial" w:cs="Arial"/>
          <w:color w:val="000000"/>
          <w:lang w:val="lt-LT"/>
        </w:rPr>
        <w:t>6</w:t>
      </w:r>
      <w:r w:rsidRPr="00C93C15">
        <w:rPr>
          <w:rFonts w:ascii="Arial" w:hAnsi="Arial" w:cs="Arial"/>
          <w:color w:val="000000"/>
          <w:lang w:val="lt-LT"/>
        </w:rPr>
        <w:t xml:space="preserve"> m. </w:t>
      </w:r>
      <w:r w:rsidR="00AB203C">
        <w:rPr>
          <w:rFonts w:ascii="Arial" w:hAnsi="Arial" w:cs="Arial"/>
          <w:color w:val="000000"/>
          <w:lang w:val="lt-LT"/>
        </w:rPr>
        <w:t>liepos</w:t>
      </w:r>
      <w:r w:rsidR="0010474B" w:rsidRPr="00C93C15">
        <w:rPr>
          <w:rFonts w:ascii="Arial" w:hAnsi="Arial" w:cs="Arial"/>
          <w:color w:val="000000"/>
          <w:lang w:val="lt-LT"/>
        </w:rPr>
        <w:t xml:space="preserve"> </w:t>
      </w:r>
      <w:r w:rsidR="00AB203C">
        <w:rPr>
          <w:rFonts w:ascii="Arial" w:hAnsi="Arial" w:cs="Arial"/>
          <w:color w:val="000000"/>
          <w:lang w:val="lt-LT"/>
        </w:rPr>
        <w:t>16</w:t>
      </w:r>
      <w:r w:rsidRPr="00C93C15">
        <w:rPr>
          <w:rFonts w:ascii="Arial" w:hAnsi="Arial" w:cs="Arial"/>
          <w:color w:val="000000"/>
          <w:lang w:val="lt-LT"/>
        </w:rPr>
        <w:t xml:space="preserve"> d. posėdžio protokolą Nr. 22-</w:t>
      </w:r>
      <w:r w:rsidR="003B037F">
        <w:rPr>
          <w:rFonts w:ascii="Arial" w:hAnsi="Arial" w:cs="Arial"/>
          <w:color w:val="000000"/>
          <w:lang w:val="lt-LT"/>
        </w:rPr>
        <w:t>150</w:t>
      </w:r>
      <w:r w:rsidRPr="00C93C15">
        <w:rPr>
          <w:rFonts w:ascii="Arial" w:hAnsi="Arial" w:cs="Arial"/>
          <w:color w:val="000000"/>
          <w:lang w:val="lt-LT"/>
        </w:rPr>
        <w:t>:</w:t>
      </w:r>
    </w:p>
    <w:p w14:paraId="704C03F2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t>1. P a s k i r s t a u  lėšas Tauragės rajono savivaldybės jaunimo iniciatyvų rėmimui (priedas).</w:t>
      </w:r>
    </w:p>
    <w:p w14:paraId="2F404490" w14:textId="40FEBE7C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t xml:space="preserve">2. </w:t>
      </w:r>
      <w:r w:rsidR="00A525A7" w:rsidRPr="00A525A7">
        <w:rPr>
          <w:rFonts w:ascii="Arial" w:hAnsi="Arial" w:cs="Arial"/>
          <w:color w:val="000000"/>
          <w:lang w:val="lt-LT"/>
        </w:rPr>
        <w:t>N u r o d a u pervesti lėšas iš priemonės „</w:t>
      </w:r>
      <w:r w:rsidR="00A525A7">
        <w:rPr>
          <w:rFonts w:ascii="Arial" w:hAnsi="Arial" w:cs="Arial"/>
          <w:color w:val="000000"/>
          <w:lang w:val="lt-LT"/>
        </w:rPr>
        <w:t>Jaunimo iniciatyvų rėmimas</w:t>
      </w:r>
      <w:r w:rsidR="00A525A7" w:rsidRPr="00A525A7">
        <w:rPr>
          <w:rFonts w:ascii="Arial" w:hAnsi="Arial" w:cs="Arial"/>
          <w:color w:val="000000"/>
          <w:lang w:val="lt-LT"/>
        </w:rPr>
        <w:t>“ (08.03.01.02.0</w:t>
      </w:r>
      <w:r w:rsidR="00A525A7">
        <w:rPr>
          <w:rFonts w:ascii="Arial" w:hAnsi="Arial" w:cs="Arial"/>
          <w:color w:val="000000"/>
          <w:lang w:val="lt-LT"/>
        </w:rPr>
        <w:t>1</w:t>
      </w:r>
      <w:r w:rsidR="00A525A7" w:rsidRPr="00A525A7">
        <w:rPr>
          <w:rFonts w:ascii="Arial" w:hAnsi="Arial" w:cs="Arial"/>
          <w:color w:val="000000"/>
          <w:lang w:val="lt-LT"/>
        </w:rPr>
        <w:t>.) šio potvarkio priede nurodytais laikotarpiais pagal su projektų vykdytoj</w:t>
      </w:r>
      <w:r w:rsidR="00A525A7">
        <w:rPr>
          <w:rFonts w:ascii="Arial" w:hAnsi="Arial" w:cs="Arial"/>
          <w:color w:val="000000"/>
          <w:lang w:val="lt-LT"/>
        </w:rPr>
        <w:t>ais</w:t>
      </w:r>
      <w:r w:rsidR="00A525A7" w:rsidRPr="00A525A7">
        <w:rPr>
          <w:rFonts w:ascii="Arial" w:hAnsi="Arial" w:cs="Arial"/>
          <w:color w:val="000000"/>
          <w:lang w:val="lt-LT"/>
        </w:rPr>
        <w:t xml:space="preserve"> sudaryt</w:t>
      </w:r>
      <w:r w:rsidR="00A525A7">
        <w:rPr>
          <w:rFonts w:ascii="Arial" w:hAnsi="Arial" w:cs="Arial"/>
          <w:color w:val="000000"/>
          <w:lang w:val="lt-LT"/>
        </w:rPr>
        <w:t>as</w:t>
      </w:r>
      <w:r w:rsidR="00A525A7" w:rsidRPr="00A525A7">
        <w:rPr>
          <w:rFonts w:ascii="Arial" w:hAnsi="Arial" w:cs="Arial"/>
          <w:color w:val="000000"/>
          <w:lang w:val="lt-LT"/>
        </w:rPr>
        <w:t xml:space="preserve"> sutart</w:t>
      </w:r>
      <w:r w:rsidR="00A525A7">
        <w:rPr>
          <w:rFonts w:ascii="Arial" w:hAnsi="Arial" w:cs="Arial"/>
          <w:color w:val="000000"/>
          <w:lang w:val="lt-LT"/>
        </w:rPr>
        <w:t>is</w:t>
      </w:r>
      <w:r w:rsidR="00A525A7" w:rsidRPr="00A525A7">
        <w:rPr>
          <w:rFonts w:ascii="Arial" w:hAnsi="Arial" w:cs="Arial"/>
          <w:color w:val="000000"/>
          <w:lang w:val="lt-LT"/>
        </w:rPr>
        <w:t xml:space="preserve"> ir projektų sąmatas.</w:t>
      </w:r>
    </w:p>
    <w:p w14:paraId="66AE4EF5" w14:textId="1A35BF61" w:rsidR="007A367E" w:rsidRPr="00064EBE" w:rsidRDefault="007A367E" w:rsidP="007A36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Arial" w:hAnsi="Arial" w:cs="Arial"/>
          <w:color w:val="000000"/>
          <w:lang w:val="lt-LT"/>
        </w:rPr>
      </w:pPr>
      <w:r w:rsidRPr="00064EBE">
        <w:rPr>
          <w:rFonts w:ascii="Arial" w:hAnsi="Arial" w:cs="Arial"/>
          <w:color w:val="000000"/>
          <w:lang w:val="lt-LT"/>
        </w:rPr>
        <w:t>Šis potvarkis per vieną mėnesį nuo jo įteikimo suinteresuotai šaliai dienos gali būti skundžiamas Lietuvos administracinių ginčų komisijos Klaipėdos apygardos skyriui (</w:t>
      </w:r>
      <w:r w:rsidR="00912EF3" w:rsidRPr="00D84C9E">
        <w:rPr>
          <w:rFonts w:ascii="Arial" w:hAnsi="Arial" w:cs="Arial"/>
          <w:bCs/>
          <w:lang w:val="lt-LT"/>
        </w:rPr>
        <w:t>J. Janonio g. 24</w:t>
      </w:r>
      <w:r w:rsidRPr="00064EBE">
        <w:rPr>
          <w:rFonts w:ascii="Arial" w:hAnsi="Arial" w:cs="Arial"/>
          <w:color w:val="000000"/>
          <w:lang w:val="lt-LT"/>
        </w:rPr>
        <w:t>, Klaipėda) Lietuvos Respublikos iki teisminio administracinių ginčų nagrinėjimo tvarkos įstatymo nustatyta tvarka arba Regionų administracinio teismo Klaipėdos rūmams (Galinio Pylimo g. 9, Klaipėda) Lietuvos Respublikos administracinių bylų teisenos įstatymo nustatyta tvarka.</w:t>
      </w:r>
    </w:p>
    <w:p w14:paraId="4F9326A6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Arial" w:hAnsi="Arial" w:cs="Arial"/>
          <w:highlight w:val="white"/>
          <w:lang w:val="lt-LT"/>
        </w:rPr>
      </w:pPr>
    </w:p>
    <w:p w14:paraId="5B3E7C14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jc w:val="both"/>
        <w:rPr>
          <w:rFonts w:ascii="Arial" w:hAnsi="Arial" w:cs="Arial"/>
          <w:smallCaps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t>Savivaldybės meras</w:t>
      </w:r>
      <w:r w:rsidRPr="00064EBE">
        <w:rPr>
          <w:rFonts w:ascii="Arial" w:hAnsi="Arial" w:cs="Arial"/>
          <w:smallCaps/>
          <w:highlight w:val="white"/>
          <w:lang w:val="lt-LT"/>
        </w:rPr>
        <w:tab/>
      </w:r>
      <w:r w:rsidRPr="00064EBE">
        <w:rPr>
          <w:rFonts w:ascii="Arial" w:hAnsi="Arial" w:cs="Arial"/>
          <w:highlight w:val="white"/>
          <w:lang w:val="lt-LT"/>
        </w:rPr>
        <w:t>Dovydas Kaminskas</w:t>
      </w:r>
    </w:p>
    <w:p w14:paraId="072AF9F0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highlight w:val="white"/>
          <w:lang w:val="lt-LT"/>
        </w:rPr>
      </w:pPr>
    </w:p>
    <w:p w14:paraId="16C32A88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ind w:left="3888" w:firstLine="1294"/>
        <w:jc w:val="both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lang w:val="lt-LT"/>
        </w:rPr>
        <w:br w:type="page"/>
      </w:r>
    </w:p>
    <w:p w14:paraId="58435BAD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ind w:left="3888" w:firstLine="1294"/>
        <w:jc w:val="both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lastRenderedPageBreak/>
        <w:t>Tauragės rajono savivaldybės mero</w:t>
      </w:r>
    </w:p>
    <w:p w14:paraId="2B20E580" w14:textId="2979A56A" w:rsidR="00E4359C" w:rsidRPr="00064EBE" w:rsidRDefault="00B23044" w:rsidP="00B86B56">
      <w:pPr>
        <w:pBdr>
          <w:top w:val="nil"/>
          <w:left w:val="nil"/>
          <w:bottom w:val="nil"/>
          <w:right w:val="nil"/>
          <w:between w:val="nil"/>
        </w:pBdr>
        <w:ind w:left="6480" w:firstLine="720"/>
        <w:jc w:val="both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t>potvarkio Nr.</w:t>
      </w:r>
      <w:r w:rsidR="001E09D6">
        <w:rPr>
          <w:rFonts w:ascii="Arial" w:hAnsi="Arial" w:cs="Arial"/>
          <w:highlight w:val="white"/>
          <w:lang w:val="lt-LT"/>
        </w:rPr>
        <w:t xml:space="preserve"> </w:t>
      </w:r>
    </w:p>
    <w:p w14:paraId="28111753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ind w:left="3888" w:firstLine="1294"/>
        <w:jc w:val="both"/>
        <w:rPr>
          <w:rFonts w:ascii="Arial" w:hAnsi="Arial" w:cs="Arial"/>
          <w:highlight w:val="white"/>
          <w:lang w:val="lt-LT"/>
        </w:rPr>
      </w:pPr>
      <w:r w:rsidRPr="00064EBE">
        <w:rPr>
          <w:rFonts w:ascii="Arial" w:hAnsi="Arial" w:cs="Arial"/>
          <w:highlight w:val="white"/>
          <w:lang w:val="lt-LT"/>
        </w:rPr>
        <w:t>priedas</w:t>
      </w:r>
    </w:p>
    <w:p w14:paraId="32B88AFE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jc w:val="both"/>
        <w:rPr>
          <w:rFonts w:ascii="Arial" w:hAnsi="Arial" w:cs="Arial"/>
          <w:smallCaps/>
          <w:lang w:val="lt-LT"/>
        </w:rPr>
      </w:pPr>
    </w:p>
    <w:p w14:paraId="6CB902D2" w14:textId="77777777" w:rsidR="00E4359C" w:rsidRPr="00064EBE" w:rsidRDefault="0050032A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jc w:val="center"/>
        <w:rPr>
          <w:rFonts w:ascii="Arial" w:hAnsi="Arial" w:cs="Arial"/>
          <w:b/>
          <w:smallCaps/>
          <w:lang w:val="lt-LT"/>
        </w:rPr>
      </w:pPr>
      <w:r w:rsidRPr="00064EBE">
        <w:rPr>
          <w:rFonts w:ascii="Arial" w:hAnsi="Arial" w:cs="Arial"/>
          <w:b/>
          <w:smallCaps/>
          <w:lang w:val="lt-LT"/>
        </w:rPr>
        <w:t xml:space="preserve">LĖŠŲ PASKIRSTYMAS JAUNIMO INICIATYVŲ RĖMIMUI </w:t>
      </w:r>
    </w:p>
    <w:p w14:paraId="10AE163F" w14:textId="77777777" w:rsidR="00E4359C" w:rsidRPr="00064EBE" w:rsidRDefault="00E4359C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jc w:val="center"/>
        <w:rPr>
          <w:rFonts w:ascii="Arial" w:hAnsi="Arial" w:cs="Arial"/>
          <w:b/>
          <w:smallCaps/>
          <w:lang w:val="lt-LT"/>
        </w:rPr>
      </w:pPr>
    </w:p>
    <w:tbl>
      <w:tblPr>
        <w:tblStyle w:val="Lentelstinklelis"/>
        <w:tblpPr w:leftFromText="180" w:rightFromText="180" w:vertAnchor="text" w:horzAnchor="margin" w:tblpXSpec="center" w:tblpY="182"/>
        <w:tblW w:w="9493" w:type="dxa"/>
        <w:tblLook w:val="04A0" w:firstRow="1" w:lastRow="0" w:firstColumn="1" w:lastColumn="0" w:noHBand="0" w:noVBand="1"/>
      </w:tblPr>
      <w:tblGrid>
        <w:gridCol w:w="617"/>
        <w:gridCol w:w="2497"/>
        <w:gridCol w:w="3969"/>
        <w:gridCol w:w="1276"/>
        <w:gridCol w:w="1134"/>
      </w:tblGrid>
      <w:tr w:rsidR="00B86B56" w:rsidRPr="00064EBE" w14:paraId="4749E8C0" w14:textId="2BE80B67" w:rsidTr="009221C6">
        <w:trPr>
          <w:trHeight w:val="310"/>
        </w:trPr>
        <w:tc>
          <w:tcPr>
            <w:tcW w:w="617" w:type="dxa"/>
            <w:vMerge w:val="restart"/>
            <w:hideMark/>
          </w:tcPr>
          <w:p w14:paraId="31DFC604" w14:textId="77777777" w:rsidR="00B86B56" w:rsidRPr="00064EBE" w:rsidRDefault="00B86B56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b/>
                <w:bCs/>
                <w:color w:val="000000"/>
                <w:lang w:val="lt-LT"/>
              </w:rPr>
              <w:t>Eil. Nr.</w:t>
            </w:r>
          </w:p>
        </w:tc>
        <w:tc>
          <w:tcPr>
            <w:tcW w:w="2497" w:type="dxa"/>
            <w:vMerge w:val="restart"/>
            <w:hideMark/>
          </w:tcPr>
          <w:p w14:paraId="70BC4B09" w14:textId="77777777" w:rsidR="00B86B56" w:rsidRPr="00064EBE" w:rsidRDefault="00B86B56" w:rsidP="005033CD">
            <w:pPr>
              <w:jc w:val="center"/>
              <w:rPr>
                <w:rFonts w:ascii="Arial" w:hAnsi="Arial" w:cs="Arial"/>
                <w:b/>
                <w:bCs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b/>
                <w:bCs/>
                <w:color w:val="222222"/>
                <w:lang w:val="lt-LT"/>
              </w:rPr>
              <w:t>Gavėjas</w:t>
            </w:r>
          </w:p>
        </w:tc>
        <w:tc>
          <w:tcPr>
            <w:tcW w:w="3969" w:type="dxa"/>
            <w:vMerge w:val="restart"/>
            <w:hideMark/>
          </w:tcPr>
          <w:p w14:paraId="02979255" w14:textId="77777777" w:rsidR="00B86B56" w:rsidRPr="00064EBE" w:rsidRDefault="00B86B56" w:rsidP="009A4207">
            <w:pPr>
              <w:jc w:val="center"/>
              <w:rPr>
                <w:rFonts w:ascii="Arial" w:hAnsi="Arial" w:cs="Arial"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b/>
                <w:bCs/>
                <w:color w:val="000000"/>
                <w:lang w:val="lt-LT"/>
              </w:rPr>
              <w:t>Projektas</w:t>
            </w:r>
          </w:p>
        </w:tc>
        <w:tc>
          <w:tcPr>
            <w:tcW w:w="2410" w:type="dxa"/>
            <w:gridSpan w:val="2"/>
            <w:hideMark/>
          </w:tcPr>
          <w:p w14:paraId="5C09C9FC" w14:textId="74FA777E" w:rsidR="00B86B56" w:rsidRPr="00064EBE" w:rsidRDefault="00B86B56" w:rsidP="009A4207">
            <w:pPr>
              <w:jc w:val="center"/>
              <w:rPr>
                <w:rFonts w:ascii="Arial" w:hAnsi="Arial" w:cs="Arial"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b/>
                <w:bCs/>
                <w:color w:val="000000"/>
                <w:lang w:val="lt-LT"/>
              </w:rPr>
              <w:t>Iš viso skirta (Eur)</w:t>
            </w:r>
          </w:p>
        </w:tc>
      </w:tr>
      <w:tr w:rsidR="00332127" w:rsidRPr="00064EBE" w14:paraId="58317710" w14:textId="21FF2621" w:rsidTr="009221C6">
        <w:trPr>
          <w:trHeight w:val="310"/>
        </w:trPr>
        <w:tc>
          <w:tcPr>
            <w:tcW w:w="617" w:type="dxa"/>
            <w:vMerge/>
          </w:tcPr>
          <w:p w14:paraId="16822634" w14:textId="77777777" w:rsidR="00332127" w:rsidRPr="00064EBE" w:rsidRDefault="00332127" w:rsidP="005033CD">
            <w:pPr>
              <w:rPr>
                <w:rFonts w:ascii="Arial" w:hAnsi="Arial" w:cs="Arial"/>
                <w:b/>
                <w:bCs/>
                <w:color w:val="000000"/>
                <w:lang w:val="lt-LT"/>
              </w:rPr>
            </w:pPr>
          </w:p>
        </w:tc>
        <w:tc>
          <w:tcPr>
            <w:tcW w:w="2497" w:type="dxa"/>
            <w:vMerge/>
          </w:tcPr>
          <w:p w14:paraId="1A0058CF" w14:textId="77777777" w:rsidR="00332127" w:rsidRPr="00064EBE" w:rsidRDefault="00332127" w:rsidP="005033CD">
            <w:pPr>
              <w:jc w:val="center"/>
              <w:rPr>
                <w:rFonts w:ascii="Arial" w:hAnsi="Arial" w:cs="Arial"/>
                <w:b/>
                <w:bCs/>
                <w:color w:val="222222"/>
                <w:lang w:val="lt-LT"/>
              </w:rPr>
            </w:pPr>
          </w:p>
        </w:tc>
        <w:tc>
          <w:tcPr>
            <w:tcW w:w="3969" w:type="dxa"/>
            <w:vMerge/>
          </w:tcPr>
          <w:p w14:paraId="1A5BAE5B" w14:textId="77777777" w:rsidR="00332127" w:rsidRPr="00064EBE" w:rsidRDefault="00332127" w:rsidP="005033CD">
            <w:pPr>
              <w:rPr>
                <w:rFonts w:ascii="Arial" w:hAnsi="Arial" w:cs="Arial"/>
                <w:b/>
                <w:bCs/>
                <w:color w:val="000000"/>
                <w:lang w:val="lt-LT"/>
              </w:rPr>
            </w:pPr>
          </w:p>
        </w:tc>
        <w:tc>
          <w:tcPr>
            <w:tcW w:w="1276" w:type="dxa"/>
          </w:tcPr>
          <w:p w14:paraId="4A3C9287" w14:textId="75FC4E77" w:rsidR="00332127" w:rsidRPr="00064EBE" w:rsidRDefault="00332127" w:rsidP="005033CD">
            <w:pPr>
              <w:jc w:val="center"/>
              <w:rPr>
                <w:rFonts w:ascii="Arial" w:hAnsi="Arial" w:cs="Arial"/>
                <w:b/>
                <w:bCs/>
                <w:color w:val="00000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lt-LT"/>
              </w:rPr>
              <w:t xml:space="preserve">III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lang w:val="lt-LT"/>
              </w:rPr>
              <w:t>ketv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lang w:val="lt-LT"/>
              </w:rPr>
              <w:t>.</w:t>
            </w:r>
          </w:p>
        </w:tc>
        <w:tc>
          <w:tcPr>
            <w:tcW w:w="1134" w:type="dxa"/>
          </w:tcPr>
          <w:p w14:paraId="10CE2B19" w14:textId="6C87CA70" w:rsidR="00332127" w:rsidRPr="009A4207" w:rsidRDefault="00332127" w:rsidP="009A4207">
            <w:pPr>
              <w:jc w:val="center"/>
              <w:rPr>
                <w:rFonts w:ascii="Arial" w:hAnsi="Arial" w:cs="Arial"/>
                <w:b/>
                <w:bCs/>
                <w:color w:val="222222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222222"/>
                <w:lang w:val="lt-LT"/>
              </w:rPr>
              <w:t xml:space="preserve">IV </w:t>
            </w:r>
            <w:proofErr w:type="spellStart"/>
            <w:r>
              <w:rPr>
                <w:rFonts w:ascii="Arial" w:hAnsi="Arial" w:cs="Arial"/>
                <w:b/>
                <w:bCs/>
                <w:color w:val="222222"/>
                <w:lang w:val="lt-LT"/>
              </w:rPr>
              <w:t>ketv</w:t>
            </w:r>
            <w:proofErr w:type="spellEnd"/>
            <w:r>
              <w:rPr>
                <w:rFonts w:ascii="Arial" w:hAnsi="Arial" w:cs="Arial"/>
                <w:b/>
                <w:bCs/>
                <w:color w:val="222222"/>
                <w:lang w:val="lt-LT"/>
              </w:rPr>
              <w:t>.</w:t>
            </w:r>
          </w:p>
        </w:tc>
      </w:tr>
      <w:tr w:rsidR="00332127" w:rsidRPr="00064EBE" w14:paraId="1C5CB7CC" w14:textId="7CEC330F" w:rsidTr="009221C6">
        <w:trPr>
          <w:trHeight w:val="637"/>
        </w:trPr>
        <w:tc>
          <w:tcPr>
            <w:tcW w:w="617" w:type="dxa"/>
            <w:vMerge w:val="restart"/>
            <w:hideMark/>
          </w:tcPr>
          <w:p w14:paraId="018199CC" w14:textId="302D7643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>
              <w:rPr>
                <w:rFonts w:ascii="Arial" w:hAnsi="Arial" w:cs="Arial"/>
                <w:color w:val="000000"/>
                <w:lang w:val="lt-LT"/>
              </w:rPr>
              <w:t>1</w:t>
            </w:r>
            <w:r w:rsidRPr="00064EBE">
              <w:rPr>
                <w:rFonts w:ascii="Arial" w:hAnsi="Arial" w:cs="Arial"/>
                <w:color w:val="000000"/>
                <w:lang w:val="lt-LT"/>
              </w:rPr>
              <w:t>.</w:t>
            </w:r>
          </w:p>
        </w:tc>
        <w:tc>
          <w:tcPr>
            <w:tcW w:w="2497" w:type="dxa"/>
            <w:vMerge w:val="restart"/>
            <w:hideMark/>
          </w:tcPr>
          <w:p w14:paraId="63F5CCF2" w14:textId="77777777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color w:val="000000"/>
                <w:lang w:val="lt-LT"/>
              </w:rPr>
              <w:t>Tauragės jaunimo ir jaunimo organizacijų sąjunga „Tauragės apskritasis stalas“</w:t>
            </w:r>
          </w:p>
        </w:tc>
        <w:tc>
          <w:tcPr>
            <w:tcW w:w="3969" w:type="dxa"/>
            <w:hideMark/>
          </w:tcPr>
          <w:p w14:paraId="67C455B3" w14:textId="12783ADE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D84C9E">
              <w:rPr>
                <w:rFonts w:ascii="Arial" w:hAnsi="Arial" w:cs="Arial"/>
                <w:color w:val="000000"/>
                <w:lang w:val="lt-LT"/>
              </w:rPr>
              <w:t xml:space="preserve">„Jaunimo savanoriška tarnyba 2026 m. II </w:t>
            </w:r>
            <w:proofErr w:type="spellStart"/>
            <w:r w:rsidRPr="00D84C9E">
              <w:rPr>
                <w:rFonts w:ascii="Arial" w:hAnsi="Arial" w:cs="Arial"/>
                <w:color w:val="000000"/>
                <w:lang w:val="lt-LT"/>
              </w:rPr>
              <w:t>pusm</w:t>
            </w:r>
            <w:proofErr w:type="spellEnd"/>
            <w:r w:rsidRPr="00D84C9E">
              <w:rPr>
                <w:rFonts w:ascii="Arial" w:hAnsi="Arial" w:cs="Arial"/>
                <w:color w:val="000000"/>
                <w:lang w:val="lt-LT"/>
              </w:rPr>
              <w:t>.“</w:t>
            </w:r>
          </w:p>
        </w:tc>
        <w:tc>
          <w:tcPr>
            <w:tcW w:w="1276" w:type="dxa"/>
          </w:tcPr>
          <w:p w14:paraId="7218AE02" w14:textId="5A289F5A" w:rsidR="00332127" w:rsidRPr="000F75CA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  <w:r w:rsidRPr="00D84C9E">
              <w:rPr>
                <w:rFonts w:ascii="Arial" w:hAnsi="Arial" w:cs="Arial"/>
                <w:color w:val="222222"/>
                <w:lang w:val="lt-LT"/>
              </w:rPr>
              <w:t>1100</w:t>
            </w:r>
          </w:p>
        </w:tc>
        <w:tc>
          <w:tcPr>
            <w:tcW w:w="1134" w:type="dxa"/>
          </w:tcPr>
          <w:p w14:paraId="468C8B55" w14:textId="35E6700B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  <w:r w:rsidRPr="00D84C9E">
              <w:rPr>
                <w:rFonts w:ascii="Arial" w:hAnsi="Arial" w:cs="Arial"/>
                <w:color w:val="222222"/>
                <w:lang w:val="lt-LT"/>
              </w:rPr>
              <w:t>1100</w:t>
            </w:r>
          </w:p>
        </w:tc>
      </w:tr>
      <w:tr w:rsidR="00332127" w:rsidRPr="00064EBE" w14:paraId="2E984253" w14:textId="33D4CC7E" w:rsidTr="009221C6">
        <w:trPr>
          <w:trHeight w:val="637"/>
        </w:trPr>
        <w:tc>
          <w:tcPr>
            <w:tcW w:w="617" w:type="dxa"/>
            <w:vMerge/>
            <w:hideMark/>
          </w:tcPr>
          <w:p w14:paraId="2C03C622" w14:textId="24DC8D5E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  <w:tc>
          <w:tcPr>
            <w:tcW w:w="2497" w:type="dxa"/>
            <w:vMerge/>
          </w:tcPr>
          <w:p w14:paraId="27D4C299" w14:textId="1BCC4DD6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  <w:tc>
          <w:tcPr>
            <w:tcW w:w="3969" w:type="dxa"/>
            <w:hideMark/>
          </w:tcPr>
          <w:p w14:paraId="283A1C8F" w14:textId="2DF720C5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D84C9E">
              <w:rPr>
                <w:rFonts w:ascii="Arial" w:hAnsi="Arial" w:cs="Arial"/>
                <w:color w:val="000000"/>
                <w:lang w:val="lt-LT"/>
              </w:rPr>
              <w:t>„Tauragės atviro jaunimo centro iniciatyvos 2026 m. III ketvirtis“</w:t>
            </w:r>
          </w:p>
        </w:tc>
        <w:tc>
          <w:tcPr>
            <w:tcW w:w="1276" w:type="dxa"/>
          </w:tcPr>
          <w:p w14:paraId="58665D89" w14:textId="6F94ADE6" w:rsidR="00332127" w:rsidRPr="00064EBE" w:rsidRDefault="00BF5FB4" w:rsidP="006723D3">
            <w:pPr>
              <w:rPr>
                <w:rFonts w:ascii="Arial" w:hAnsi="Arial" w:cs="Arial"/>
                <w:color w:val="222222"/>
                <w:lang w:val="lt-LT"/>
              </w:rPr>
            </w:pPr>
            <w:r>
              <w:rPr>
                <w:rFonts w:ascii="Arial" w:hAnsi="Arial" w:cs="Arial"/>
                <w:color w:val="222222"/>
                <w:lang w:val="lt-LT"/>
              </w:rPr>
              <w:t>800</w:t>
            </w:r>
          </w:p>
        </w:tc>
        <w:tc>
          <w:tcPr>
            <w:tcW w:w="1134" w:type="dxa"/>
          </w:tcPr>
          <w:p w14:paraId="1DF78B44" w14:textId="77777777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</w:tr>
      <w:tr w:rsidR="00332127" w:rsidRPr="00064EBE" w14:paraId="09EF43F1" w14:textId="2A43290C" w:rsidTr="009221C6">
        <w:trPr>
          <w:trHeight w:val="637"/>
        </w:trPr>
        <w:tc>
          <w:tcPr>
            <w:tcW w:w="617" w:type="dxa"/>
            <w:vMerge/>
            <w:hideMark/>
          </w:tcPr>
          <w:p w14:paraId="22354006" w14:textId="7E504A75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  <w:tc>
          <w:tcPr>
            <w:tcW w:w="2497" w:type="dxa"/>
            <w:vMerge/>
          </w:tcPr>
          <w:p w14:paraId="6FE5DFCC" w14:textId="7BC6FC5C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  <w:tc>
          <w:tcPr>
            <w:tcW w:w="3969" w:type="dxa"/>
            <w:hideMark/>
          </w:tcPr>
          <w:p w14:paraId="60C78919" w14:textId="78C0D010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D84C9E">
              <w:rPr>
                <w:rFonts w:ascii="Arial" w:hAnsi="Arial" w:cs="Arial"/>
                <w:color w:val="000000"/>
                <w:lang w:val="lt-LT"/>
              </w:rPr>
              <w:t>„Skaudvilės atviros jaunimo erdvės veiklos 2026 m. III ketvirtis“</w:t>
            </w:r>
          </w:p>
        </w:tc>
        <w:tc>
          <w:tcPr>
            <w:tcW w:w="1276" w:type="dxa"/>
          </w:tcPr>
          <w:p w14:paraId="61E364D0" w14:textId="11E999E2" w:rsidR="00BF5FB4" w:rsidRPr="00BF5FB4" w:rsidRDefault="00BF5FB4" w:rsidP="00BF5FB4">
            <w:pPr>
              <w:rPr>
                <w:rFonts w:ascii="Arial" w:hAnsi="Arial" w:cs="Arial"/>
                <w:color w:val="222222"/>
                <w:lang w:val="lt-LT"/>
              </w:rPr>
            </w:pPr>
            <w:r>
              <w:rPr>
                <w:rFonts w:ascii="Arial" w:hAnsi="Arial" w:cs="Arial"/>
                <w:color w:val="222222"/>
                <w:lang w:val="lt-LT"/>
              </w:rPr>
              <w:t>500</w:t>
            </w:r>
          </w:p>
        </w:tc>
        <w:tc>
          <w:tcPr>
            <w:tcW w:w="1134" w:type="dxa"/>
          </w:tcPr>
          <w:p w14:paraId="5743015B" w14:textId="781D5C19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</w:tr>
      <w:tr w:rsidR="00332127" w:rsidRPr="00064EBE" w14:paraId="2EC18DA8" w14:textId="75646835" w:rsidTr="009221C6">
        <w:trPr>
          <w:trHeight w:val="335"/>
        </w:trPr>
        <w:tc>
          <w:tcPr>
            <w:tcW w:w="617" w:type="dxa"/>
            <w:vMerge/>
          </w:tcPr>
          <w:p w14:paraId="36C7A13A" w14:textId="77777777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  <w:tc>
          <w:tcPr>
            <w:tcW w:w="2497" w:type="dxa"/>
            <w:vMerge/>
          </w:tcPr>
          <w:p w14:paraId="2380EC0A" w14:textId="77777777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  <w:tc>
          <w:tcPr>
            <w:tcW w:w="3969" w:type="dxa"/>
          </w:tcPr>
          <w:p w14:paraId="23EBF76D" w14:textId="66503A9F" w:rsidR="00332127" w:rsidRDefault="00332127" w:rsidP="002E34CA">
            <w:pPr>
              <w:rPr>
                <w:rFonts w:ascii="Arial" w:hAnsi="Arial" w:cs="Arial"/>
                <w:color w:val="000000"/>
                <w:lang w:val="lt-LT"/>
              </w:rPr>
            </w:pPr>
            <w:r w:rsidRPr="00D84C9E">
              <w:rPr>
                <w:rFonts w:ascii="Arial" w:hAnsi="Arial" w:cs="Arial"/>
                <w:color w:val="000000"/>
                <w:lang w:val="lt-LT"/>
              </w:rPr>
              <w:t>„Tauragė juda už jaunimą“</w:t>
            </w:r>
          </w:p>
        </w:tc>
        <w:tc>
          <w:tcPr>
            <w:tcW w:w="1276" w:type="dxa"/>
          </w:tcPr>
          <w:p w14:paraId="2E7FE87D" w14:textId="2EE5C9CB" w:rsidR="00332127" w:rsidRPr="00064EBE" w:rsidRDefault="00332127" w:rsidP="00396625">
            <w:pPr>
              <w:rPr>
                <w:rFonts w:ascii="Arial" w:hAnsi="Arial" w:cs="Arial"/>
                <w:color w:val="000000"/>
                <w:lang w:val="lt-LT"/>
              </w:rPr>
            </w:pPr>
            <w:r>
              <w:rPr>
                <w:rFonts w:ascii="Arial" w:hAnsi="Arial" w:cs="Arial"/>
                <w:color w:val="000000"/>
                <w:lang w:val="lt-LT"/>
              </w:rPr>
              <w:t>4000</w:t>
            </w:r>
          </w:p>
        </w:tc>
        <w:tc>
          <w:tcPr>
            <w:tcW w:w="1134" w:type="dxa"/>
          </w:tcPr>
          <w:p w14:paraId="7C06DFB8" w14:textId="77777777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</w:tr>
      <w:tr w:rsidR="00332127" w:rsidRPr="00064EBE" w14:paraId="7A8369F6" w14:textId="42981A71" w:rsidTr="003B037F">
        <w:trPr>
          <w:trHeight w:val="748"/>
        </w:trPr>
        <w:tc>
          <w:tcPr>
            <w:tcW w:w="617" w:type="dxa"/>
          </w:tcPr>
          <w:p w14:paraId="64827BF8" w14:textId="69097518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>
              <w:rPr>
                <w:rFonts w:ascii="Arial" w:hAnsi="Arial" w:cs="Arial"/>
                <w:color w:val="222222"/>
                <w:lang w:val="lt-LT"/>
              </w:rPr>
              <w:t>2.</w:t>
            </w:r>
          </w:p>
        </w:tc>
        <w:tc>
          <w:tcPr>
            <w:tcW w:w="2497" w:type="dxa"/>
          </w:tcPr>
          <w:p w14:paraId="4365F9F6" w14:textId="77777777" w:rsidR="00332127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184A43">
              <w:rPr>
                <w:rFonts w:ascii="Arial" w:hAnsi="Arial" w:cs="Arial"/>
                <w:color w:val="222222"/>
                <w:lang w:val="lt-LT"/>
              </w:rPr>
              <w:t xml:space="preserve">Tauragės kultūros </w:t>
            </w:r>
          </w:p>
          <w:p w14:paraId="7CDAC67C" w14:textId="721C5140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184A43">
              <w:rPr>
                <w:rFonts w:ascii="Arial" w:hAnsi="Arial" w:cs="Arial"/>
                <w:color w:val="222222"/>
                <w:lang w:val="lt-LT"/>
              </w:rPr>
              <w:t>centras</w:t>
            </w:r>
          </w:p>
        </w:tc>
        <w:tc>
          <w:tcPr>
            <w:tcW w:w="3969" w:type="dxa"/>
          </w:tcPr>
          <w:p w14:paraId="6FFD8ABD" w14:textId="42FEEADF" w:rsidR="00332127" w:rsidRDefault="00332127" w:rsidP="00B81C5C">
            <w:pPr>
              <w:rPr>
                <w:rFonts w:ascii="Arial" w:hAnsi="Arial" w:cs="Arial"/>
                <w:color w:val="000000"/>
                <w:lang w:val="lt-LT"/>
              </w:rPr>
            </w:pPr>
            <w:r w:rsidRPr="00184A43">
              <w:rPr>
                <w:rFonts w:ascii="Arial" w:hAnsi="Arial" w:cs="Arial"/>
                <w:color w:val="000000"/>
                <w:lang w:val="lt-LT"/>
              </w:rPr>
              <w:t>„Bendradarbiavimo ir meistriškumo kėlimas stovykloje Švenčionyse 2026 m.“</w:t>
            </w:r>
          </w:p>
        </w:tc>
        <w:tc>
          <w:tcPr>
            <w:tcW w:w="1276" w:type="dxa"/>
          </w:tcPr>
          <w:p w14:paraId="6CC07310" w14:textId="022B248A" w:rsidR="00332127" w:rsidRPr="00064EBE" w:rsidRDefault="00332127" w:rsidP="002106CB">
            <w:pPr>
              <w:rPr>
                <w:rFonts w:ascii="Arial" w:hAnsi="Arial" w:cs="Arial"/>
                <w:color w:val="000000"/>
                <w:lang w:val="lt-LT"/>
              </w:rPr>
            </w:pPr>
            <w:r>
              <w:rPr>
                <w:rFonts w:ascii="Arial" w:hAnsi="Arial" w:cs="Arial"/>
                <w:color w:val="000000"/>
                <w:lang w:val="lt-LT"/>
              </w:rPr>
              <w:t>3000</w:t>
            </w:r>
          </w:p>
        </w:tc>
        <w:tc>
          <w:tcPr>
            <w:tcW w:w="1134" w:type="dxa"/>
          </w:tcPr>
          <w:p w14:paraId="2E0B1723" w14:textId="77777777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</w:tr>
      <w:tr w:rsidR="00332127" w:rsidRPr="00064EBE" w14:paraId="35441C79" w14:textId="588ECE2F" w:rsidTr="009221C6">
        <w:trPr>
          <w:trHeight w:val="393"/>
        </w:trPr>
        <w:tc>
          <w:tcPr>
            <w:tcW w:w="617" w:type="dxa"/>
          </w:tcPr>
          <w:p w14:paraId="6FFF62AC" w14:textId="2195F273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>
              <w:rPr>
                <w:rFonts w:ascii="Arial" w:hAnsi="Arial" w:cs="Arial"/>
                <w:color w:val="222222"/>
                <w:lang w:val="lt-LT"/>
              </w:rPr>
              <w:t>3.</w:t>
            </w:r>
          </w:p>
        </w:tc>
        <w:tc>
          <w:tcPr>
            <w:tcW w:w="2497" w:type="dxa"/>
          </w:tcPr>
          <w:p w14:paraId="33796003" w14:textId="0A2B5762" w:rsidR="00332127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184A43">
              <w:rPr>
                <w:rFonts w:ascii="Arial" w:hAnsi="Arial" w:cs="Arial"/>
                <w:color w:val="222222"/>
                <w:lang w:val="lt-LT"/>
              </w:rPr>
              <w:t>Tauragės švietimo centras</w:t>
            </w:r>
          </w:p>
        </w:tc>
        <w:tc>
          <w:tcPr>
            <w:tcW w:w="3969" w:type="dxa"/>
          </w:tcPr>
          <w:p w14:paraId="526532EC" w14:textId="60E3BBB8" w:rsidR="00332127" w:rsidRDefault="00332127" w:rsidP="005033CD">
            <w:pPr>
              <w:rPr>
                <w:rFonts w:ascii="Arial" w:hAnsi="Arial" w:cs="Arial"/>
                <w:color w:val="000000"/>
                <w:lang w:val="lt-LT"/>
              </w:rPr>
            </w:pPr>
            <w:r w:rsidRPr="00184A43">
              <w:rPr>
                <w:rFonts w:ascii="Arial" w:hAnsi="Arial" w:cs="Arial"/>
                <w:color w:val="000000"/>
                <w:lang w:val="lt-LT"/>
              </w:rPr>
              <w:t>„SAVAS“</w:t>
            </w:r>
          </w:p>
        </w:tc>
        <w:tc>
          <w:tcPr>
            <w:tcW w:w="1276" w:type="dxa"/>
          </w:tcPr>
          <w:p w14:paraId="0F5F6DCA" w14:textId="0D594600" w:rsidR="00332127" w:rsidRPr="00064EBE" w:rsidRDefault="00332127" w:rsidP="006723D3">
            <w:pPr>
              <w:rPr>
                <w:rFonts w:ascii="Arial" w:hAnsi="Arial" w:cs="Arial"/>
                <w:color w:val="000000"/>
                <w:lang w:val="lt-LT"/>
              </w:rPr>
            </w:pPr>
            <w:r>
              <w:rPr>
                <w:rFonts w:ascii="Arial" w:hAnsi="Arial" w:cs="Arial"/>
                <w:color w:val="000000"/>
                <w:lang w:val="lt-LT"/>
              </w:rPr>
              <w:t>900</w:t>
            </w:r>
          </w:p>
        </w:tc>
        <w:tc>
          <w:tcPr>
            <w:tcW w:w="1134" w:type="dxa"/>
          </w:tcPr>
          <w:p w14:paraId="5B03A0FE" w14:textId="77777777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</w:tr>
      <w:tr w:rsidR="00332127" w:rsidRPr="00BF5FB4" w14:paraId="3E821390" w14:textId="77777777" w:rsidTr="009221C6">
        <w:trPr>
          <w:trHeight w:val="949"/>
        </w:trPr>
        <w:tc>
          <w:tcPr>
            <w:tcW w:w="617" w:type="dxa"/>
          </w:tcPr>
          <w:p w14:paraId="487BD864" w14:textId="5CF3A09F" w:rsidR="00332127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>
              <w:rPr>
                <w:rFonts w:ascii="Arial" w:hAnsi="Arial" w:cs="Arial"/>
                <w:color w:val="222222"/>
                <w:lang w:val="lt-LT"/>
              </w:rPr>
              <w:t>4.</w:t>
            </w:r>
          </w:p>
        </w:tc>
        <w:tc>
          <w:tcPr>
            <w:tcW w:w="2497" w:type="dxa"/>
          </w:tcPr>
          <w:p w14:paraId="5229512A" w14:textId="48853F82" w:rsidR="00332127" w:rsidRPr="00184A43" w:rsidRDefault="00BF5FB4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BF5FB4">
              <w:rPr>
                <w:rFonts w:ascii="Arial" w:hAnsi="Arial" w:cs="Arial"/>
                <w:color w:val="222222"/>
                <w:lang w:val="lt-LT"/>
              </w:rPr>
              <w:t xml:space="preserve">Tauragės r. sav. B. </w:t>
            </w:r>
            <w:proofErr w:type="spellStart"/>
            <w:r w:rsidRPr="00BF5FB4">
              <w:rPr>
                <w:rFonts w:ascii="Arial" w:hAnsi="Arial" w:cs="Arial"/>
                <w:color w:val="222222"/>
                <w:lang w:val="lt-LT"/>
              </w:rPr>
              <w:t>Baltrušaitytės</w:t>
            </w:r>
            <w:proofErr w:type="spellEnd"/>
            <w:r w:rsidRPr="00BF5FB4">
              <w:rPr>
                <w:rFonts w:ascii="Arial" w:hAnsi="Arial" w:cs="Arial"/>
                <w:color w:val="222222"/>
                <w:lang w:val="lt-LT"/>
              </w:rPr>
              <w:t xml:space="preserve"> viešoji biblioteka </w:t>
            </w:r>
          </w:p>
        </w:tc>
        <w:tc>
          <w:tcPr>
            <w:tcW w:w="3969" w:type="dxa"/>
          </w:tcPr>
          <w:p w14:paraId="161B941F" w14:textId="10733554" w:rsidR="00BF5FB4" w:rsidRPr="00BF5FB4" w:rsidRDefault="00BF5FB4" w:rsidP="00BF5FB4">
            <w:pPr>
              <w:tabs>
                <w:tab w:val="left" w:pos="990"/>
              </w:tabs>
              <w:rPr>
                <w:rFonts w:ascii="Arial" w:hAnsi="Arial" w:cs="Arial"/>
                <w:lang w:val="lt-LT"/>
              </w:rPr>
            </w:pPr>
            <w:r w:rsidRPr="00BF5FB4">
              <w:rPr>
                <w:rFonts w:ascii="Arial" w:hAnsi="Arial" w:cs="Arial"/>
                <w:lang w:val="lt-LT"/>
              </w:rPr>
              <w:t>„Vasaros piknikas Lauksargių parke“</w:t>
            </w:r>
          </w:p>
        </w:tc>
        <w:tc>
          <w:tcPr>
            <w:tcW w:w="1276" w:type="dxa"/>
          </w:tcPr>
          <w:p w14:paraId="3B0E3743" w14:textId="069ACF61" w:rsidR="00332127" w:rsidRDefault="00BF5FB4" w:rsidP="006723D3">
            <w:pPr>
              <w:rPr>
                <w:rFonts w:ascii="Arial" w:hAnsi="Arial" w:cs="Arial"/>
                <w:color w:val="000000"/>
                <w:lang w:val="lt-LT"/>
              </w:rPr>
            </w:pPr>
            <w:r>
              <w:rPr>
                <w:rFonts w:ascii="Arial" w:hAnsi="Arial" w:cs="Arial"/>
                <w:color w:val="000000"/>
                <w:lang w:val="lt-LT"/>
              </w:rPr>
              <w:t>400</w:t>
            </w:r>
          </w:p>
        </w:tc>
        <w:tc>
          <w:tcPr>
            <w:tcW w:w="1134" w:type="dxa"/>
          </w:tcPr>
          <w:p w14:paraId="2B6AE28D" w14:textId="77777777" w:rsidR="00332127" w:rsidRPr="00064EBE" w:rsidRDefault="00332127" w:rsidP="006723D3">
            <w:pPr>
              <w:rPr>
                <w:rFonts w:ascii="Arial" w:hAnsi="Arial" w:cs="Arial"/>
                <w:color w:val="222222"/>
                <w:lang w:val="lt-LT"/>
              </w:rPr>
            </w:pPr>
          </w:p>
        </w:tc>
      </w:tr>
      <w:tr w:rsidR="00332127" w:rsidRPr="00064EBE" w14:paraId="392B41EC" w14:textId="148DC1E1" w:rsidTr="009221C6">
        <w:trPr>
          <w:trHeight w:val="326"/>
        </w:trPr>
        <w:tc>
          <w:tcPr>
            <w:tcW w:w="617" w:type="dxa"/>
            <w:noWrap/>
            <w:hideMark/>
          </w:tcPr>
          <w:p w14:paraId="7CA3BAE8" w14:textId="77777777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color w:val="000000"/>
                <w:lang w:val="lt-LT"/>
              </w:rPr>
              <w:t> </w:t>
            </w:r>
          </w:p>
        </w:tc>
        <w:tc>
          <w:tcPr>
            <w:tcW w:w="2497" w:type="dxa"/>
            <w:noWrap/>
            <w:hideMark/>
          </w:tcPr>
          <w:p w14:paraId="304648C6" w14:textId="77777777" w:rsidR="00332127" w:rsidRPr="00064EBE" w:rsidRDefault="00332127" w:rsidP="005033CD">
            <w:pPr>
              <w:rPr>
                <w:rFonts w:ascii="Arial" w:hAnsi="Arial" w:cs="Arial"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color w:val="000000"/>
                <w:lang w:val="lt-LT"/>
              </w:rPr>
              <w:t> </w:t>
            </w:r>
          </w:p>
        </w:tc>
        <w:tc>
          <w:tcPr>
            <w:tcW w:w="3969" w:type="dxa"/>
            <w:hideMark/>
          </w:tcPr>
          <w:p w14:paraId="13629C63" w14:textId="77777777" w:rsidR="00332127" w:rsidRPr="00064EBE" w:rsidRDefault="00332127" w:rsidP="005033CD">
            <w:pPr>
              <w:jc w:val="right"/>
              <w:rPr>
                <w:rFonts w:ascii="Arial" w:hAnsi="Arial" w:cs="Arial"/>
                <w:b/>
                <w:bCs/>
                <w:color w:val="222222"/>
                <w:lang w:val="lt-LT"/>
              </w:rPr>
            </w:pPr>
            <w:r w:rsidRPr="00064EBE">
              <w:rPr>
                <w:rFonts w:ascii="Arial" w:hAnsi="Arial" w:cs="Arial"/>
                <w:color w:val="000000"/>
                <w:lang w:val="lt-LT"/>
              </w:rPr>
              <w:t> </w:t>
            </w:r>
            <w:r w:rsidRPr="00064EBE">
              <w:rPr>
                <w:rFonts w:ascii="Arial" w:hAnsi="Arial" w:cs="Arial"/>
                <w:b/>
                <w:bCs/>
                <w:color w:val="000000"/>
                <w:lang w:val="lt-LT"/>
              </w:rPr>
              <w:t>IŠ VISO:</w:t>
            </w:r>
          </w:p>
        </w:tc>
        <w:tc>
          <w:tcPr>
            <w:tcW w:w="1276" w:type="dxa"/>
            <w:noWrap/>
          </w:tcPr>
          <w:p w14:paraId="49164E3E" w14:textId="593F45FA" w:rsidR="00332127" w:rsidRPr="007A11E1" w:rsidRDefault="00BF5FB4" w:rsidP="006723D3">
            <w:pPr>
              <w:rPr>
                <w:rFonts w:ascii="Arial" w:hAnsi="Arial" w:cs="Arial"/>
                <w:b/>
                <w:bCs/>
                <w:color w:val="00000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lt-LT"/>
              </w:rPr>
              <w:t>10700</w:t>
            </w:r>
          </w:p>
        </w:tc>
        <w:tc>
          <w:tcPr>
            <w:tcW w:w="1134" w:type="dxa"/>
          </w:tcPr>
          <w:p w14:paraId="65E35407" w14:textId="275374DA" w:rsidR="00332127" w:rsidRPr="00092DF9" w:rsidRDefault="00332127" w:rsidP="006723D3">
            <w:pPr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</w:pPr>
            <w:r w:rsidRPr="00A242F9">
              <w:rPr>
                <w:rFonts w:ascii="Arial" w:hAnsi="Arial" w:cs="Arial"/>
                <w:b/>
                <w:bCs/>
                <w:lang w:val="lt-LT"/>
              </w:rPr>
              <w:t>1100</w:t>
            </w:r>
          </w:p>
        </w:tc>
      </w:tr>
    </w:tbl>
    <w:p w14:paraId="565C641A" w14:textId="77777777" w:rsidR="005033CD" w:rsidRDefault="005033CD" w:rsidP="005033CD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spacing w:line="360" w:lineRule="auto"/>
        <w:rPr>
          <w:rFonts w:ascii="Arial" w:hAnsi="Arial" w:cs="Arial"/>
          <w:lang w:val="lt-LT"/>
        </w:rPr>
      </w:pPr>
    </w:p>
    <w:p w14:paraId="18EA76CC" w14:textId="77777777" w:rsidR="005033CD" w:rsidRPr="00064EBE" w:rsidRDefault="005033CD" w:rsidP="005033CD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spacing w:line="360" w:lineRule="auto"/>
        <w:jc w:val="center"/>
        <w:rPr>
          <w:rFonts w:ascii="Arial" w:hAnsi="Arial" w:cs="Arial"/>
          <w:lang w:val="lt-LT"/>
        </w:rPr>
      </w:pPr>
      <w:r w:rsidRPr="00064EBE">
        <w:rPr>
          <w:rFonts w:ascii="Arial" w:hAnsi="Arial" w:cs="Arial"/>
          <w:smallCaps/>
          <w:lang w:val="lt-LT"/>
        </w:rPr>
        <w:t>__________________________________</w:t>
      </w:r>
    </w:p>
    <w:p w14:paraId="0BCED5BD" w14:textId="77777777" w:rsidR="005033CD" w:rsidRPr="00064EBE" w:rsidRDefault="005033CD" w:rsidP="005033CD">
      <w:pPr>
        <w:pBdr>
          <w:top w:val="nil"/>
          <w:left w:val="nil"/>
          <w:bottom w:val="nil"/>
          <w:right w:val="nil"/>
          <w:between w:val="nil"/>
        </w:pBdr>
        <w:tabs>
          <w:tab w:val="right" w:pos="9612"/>
        </w:tabs>
        <w:spacing w:line="360" w:lineRule="auto"/>
        <w:rPr>
          <w:rFonts w:ascii="Arial" w:hAnsi="Arial" w:cs="Arial"/>
          <w:lang w:val="lt-LT"/>
        </w:rPr>
      </w:pPr>
    </w:p>
    <w:sectPr w:rsidR="005033CD" w:rsidRPr="00064EB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134" w:right="567" w:bottom="709" w:left="1701" w:header="567" w:footer="709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4A6FA" w14:textId="77777777" w:rsidR="001F0C74" w:rsidRDefault="001F0C74">
      <w:r>
        <w:separator/>
      </w:r>
    </w:p>
  </w:endnote>
  <w:endnote w:type="continuationSeparator" w:id="0">
    <w:p w14:paraId="40B0B184" w14:textId="77777777" w:rsidR="001F0C74" w:rsidRDefault="001F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A0298" w14:textId="77777777" w:rsidR="00E4359C" w:rsidRDefault="00E4359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AF138" w14:textId="77777777" w:rsidR="00E4359C" w:rsidRDefault="00E4359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3717D" w14:textId="77777777" w:rsidR="001F0C74" w:rsidRDefault="001F0C74">
      <w:r>
        <w:separator/>
      </w:r>
    </w:p>
  </w:footnote>
  <w:footnote w:type="continuationSeparator" w:id="0">
    <w:p w14:paraId="12F3DB68" w14:textId="77777777" w:rsidR="001F0C74" w:rsidRDefault="001F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1EF4" w14:textId="77777777" w:rsidR="00E4359C" w:rsidRPr="008D4DA4" w:rsidRDefault="0050032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Arial" w:hAnsi="Arial" w:cs="Arial"/>
        <w:sz w:val="20"/>
        <w:szCs w:val="20"/>
      </w:rPr>
    </w:pPr>
    <w:r w:rsidRPr="008D4DA4">
      <w:rPr>
        <w:rFonts w:ascii="Arial" w:hAnsi="Arial" w:cs="Arial"/>
        <w:sz w:val="20"/>
        <w:szCs w:val="20"/>
      </w:rPr>
      <w:fldChar w:fldCharType="begin"/>
    </w:r>
    <w:r w:rsidRPr="008D4DA4">
      <w:rPr>
        <w:rFonts w:ascii="Arial" w:hAnsi="Arial" w:cs="Arial"/>
        <w:sz w:val="20"/>
        <w:szCs w:val="20"/>
      </w:rPr>
      <w:instrText>PAGE</w:instrText>
    </w:r>
    <w:r w:rsidRPr="008D4DA4">
      <w:rPr>
        <w:rFonts w:ascii="Arial" w:hAnsi="Arial" w:cs="Arial"/>
        <w:sz w:val="20"/>
        <w:szCs w:val="20"/>
      </w:rPr>
      <w:fldChar w:fldCharType="separate"/>
    </w:r>
    <w:r w:rsidR="007E5846" w:rsidRPr="008D4DA4">
      <w:rPr>
        <w:rFonts w:ascii="Arial" w:hAnsi="Arial" w:cs="Arial"/>
        <w:noProof/>
        <w:sz w:val="20"/>
        <w:szCs w:val="20"/>
      </w:rPr>
      <w:t>2</w:t>
    </w:r>
    <w:r w:rsidRPr="008D4DA4">
      <w:rPr>
        <w:rFonts w:ascii="Arial" w:hAnsi="Arial" w:cs="Arial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B969" w14:textId="77777777" w:rsidR="00E4359C" w:rsidRDefault="00E4359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59C"/>
    <w:rsid w:val="00012B40"/>
    <w:rsid w:val="000379B6"/>
    <w:rsid w:val="00064EBE"/>
    <w:rsid w:val="00092DF9"/>
    <w:rsid w:val="000E32C4"/>
    <w:rsid w:val="000F75CA"/>
    <w:rsid w:val="0010474B"/>
    <w:rsid w:val="0011608F"/>
    <w:rsid w:val="001164D6"/>
    <w:rsid w:val="00137063"/>
    <w:rsid w:val="001704B3"/>
    <w:rsid w:val="00184A43"/>
    <w:rsid w:val="001A0813"/>
    <w:rsid w:val="001A443A"/>
    <w:rsid w:val="001B3F2A"/>
    <w:rsid w:val="001D7989"/>
    <w:rsid w:val="001E04B8"/>
    <w:rsid w:val="001E09D6"/>
    <w:rsid w:val="001F0C74"/>
    <w:rsid w:val="00225C8A"/>
    <w:rsid w:val="00252C8D"/>
    <w:rsid w:val="002619CB"/>
    <w:rsid w:val="00287D1F"/>
    <w:rsid w:val="002B68F8"/>
    <w:rsid w:val="002B7D74"/>
    <w:rsid w:val="002C654F"/>
    <w:rsid w:val="002D07D6"/>
    <w:rsid w:val="002D71AC"/>
    <w:rsid w:val="002E30C7"/>
    <w:rsid w:val="002F3948"/>
    <w:rsid w:val="00314ECC"/>
    <w:rsid w:val="00322BBF"/>
    <w:rsid w:val="00332127"/>
    <w:rsid w:val="0034260E"/>
    <w:rsid w:val="00375A8C"/>
    <w:rsid w:val="003A2B9A"/>
    <w:rsid w:val="003A659E"/>
    <w:rsid w:val="003B037F"/>
    <w:rsid w:val="003B05D6"/>
    <w:rsid w:val="003C3939"/>
    <w:rsid w:val="003E0FC5"/>
    <w:rsid w:val="004215B9"/>
    <w:rsid w:val="0043719B"/>
    <w:rsid w:val="004447A0"/>
    <w:rsid w:val="00462962"/>
    <w:rsid w:val="00487C3B"/>
    <w:rsid w:val="004A7573"/>
    <w:rsid w:val="004B3B21"/>
    <w:rsid w:val="004C0C4B"/>
    <w:rsid w:val="004F0DDA"/>
    <w:rsid w:val="0050032A"/>
    <w:rsid w:val="00502C0F"/>
    <w:rsid w:val="005033CD"/>
    <w:rsid w:val="0057114B"/>
    <w:rsid w:val="0057610C"/>
    <w:rsid w:val="005818B6"/>
    <w:rsid w:val="00591FF9"/>
    <w:rsid w:val="005976F9"/>
    <w:rsid w:val="005A7E94"/>
    <w:rsid w:val="005D29F6"/>
    <w:rsid w:val="00605ECB"/>
    <w:rsid w:val="006064AA"/>
    <w:rsid w:val="00635AC4"/>
    <w:rsid w:val="006723D3"/>
    <w:rsid w:val="006F0C2C"/>
    <w:rsid w:val="00713796"/>
    <w:rsid w:val="00733F0B"/>
    <w:rsid w:val="00740C95"/>
    <w:rsid w:val="007A11E1"/>
    <w:rsid w:val="007A158E"/>
    <w:rsid w:val="007A1774"/>
    <w:rsid w:val="007A367E"/>
    <w:rsid w:val="007A484D"/>
    <w:rsid w:val="007A61EA"/>
    <w:rsid w:val="007B54E9"/>
    <w:rsid w:val="007B5A2D"/>
    <w:rsid w:val="007E5846"/>
    <w:rsid w:val="007F2DC8"/>
    <w:rsid w:val="00811F60"/>
    <w:rsid w:val="008202F7"/>
    <w:rsid w:val="008268E7"/>
    <w:rsid w:val="008303E6"/>
    <w:rsid w:val="00837326"/>
    <w:rsid w:val="00844E8F"/>
    <w:rsid w:val="00896067"/>
    <w:rsid w:val="008B41A9"/>
    <w:rsid w:val="008C062B"/>
    <w:rsid w:val="008D0F43"/>
    <w:rsid w:val="008D4DA4"/>
    <w:rsid w:val="008D7E5E"/>
    <w:rsid w:val="008E2138"/>
    <w:rsid w:val="0090405A"/>
    <w:rsid w:val="00910AD6"/>
    <w:rsid w:val="00912EF3"/>
    <w:rsid w:val="009221C6"/>
    <w:rsid w:val="0095407B"/>
    <w:rsid w:val="0097783A"/>
    <w:rsid w:val="009A4207"/>
    <w:rsid w:val="009D7137"/>
    <w:rsid w:val="009E173B"/>
    <w:rsid w:val="00A021EE"/>
    <w:rsid w:val="00A16D74"/>
    <w:rsid w:val="00A242F9"/>
    <w:rsid w:val="00A5047A"/>
    <w:rsid w:val="00A50743"/>
    <w:rsid w:val="00A525A7"/>
    <w:rsid w:val="00AB203C"/>
    <w:rsid w:val="00AD4A29"/>
    <w:rsid w:val="00B01B46"/>
    <w:rsid w:val="00B23044"/>
    <w:rsid w:val="00B337BA"/>
    <w:rsid w:val="00B36D2F"/>
    <w:rsid w:val="00B54C90"/>
    <w:rsid w:val="00B66F5D"/>
    <w:rsid w:val="00B86B56"/>
    <w:rsid w:val="00BA6184"/>
    <w:rsid w:val="00BB597C"/>
    <w:rsid w:val="00BC0BA8"/>
    <w:rsid w:val="00BD6D1B"/>
    <w:rsid w:val="00BF5FB4"/>
    <w:rsid w:val="00C1586A"/>
    <w:rsid w:val="00C32F4B"/>
    <w:rsid w:val="00C37AD8"/>
    <w:rsid w:val="00C76CE2"/>
    <w:rsid w:val="00C93C15"/>
    <w:rsid w:val="00C95870"/>
    <w:rsid w:val="00CE6A55"/>
    <w:rsid w:val="00D249E4"/>
    <w:rsid w:val="00D712AD"/>
    <w:rsid w:val="00D84C9E"/>
    <w:rsid w:val="00DA4393"/>
    <w:rsid w:val="00DB2A8F"/>
    <w:rsid w:val="00DF2CB5"/>
    <w:rsid w:val="00DF49AA"/>
    <w:rsid w:val="00E0199B"/>
    <w:rsid w:val="00E311AD"/>
    <w:rsid w:val="00E4359C"/>
    <w:rsid w:val="00E44A1B"/>
    <w:rsid w:val="00EA0A07"/>
    <w:rsid w:val="00EA100B"/>
    <w:rsid w:val="00EA15EF"/>
    <w:rsid w:val="00EC2C48"/>
    <w:rsid w:val="00EF782E"/>
    <w:rsid w:val="00F03F60"/>
    <w:rsid w:val="00F27A46"/>
    <w:rsid w:val="00F61A7F"/>
    <w:rsid w:val="00F61DC4"/>
    <w:rsid w:val="00F620BD"/>
    <w:rsid w:val="00F81B2D"/>
    <w:rsid w:val="00FC2D31"/>
    <w:rsid w:val="00FD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984F"/>
  <w15:docId w15:val="{29C901C1-A7D4-4C2A-A854-5095373E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Lentelstinklelis">
    <w:name w:val="Table Grid"/>
    <w:basedOn w:val="prastojilentel"/>
    <w:uiPriority w:val="39"/>
    <w:rsid w:val="008B4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D4DA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D4DA4"/>
  </w:style>
  <w:style w:type="paragraph" w:styleId="Porat">
    <w:name w:val="footer"/>
    <w:basedOn w:val="prastasis"/>
    <w:link w:val="PoratDiagrama"/>
    <w:uiPriority w:val="99"/>
    <w:unhideWhenUsed/>
    <w:rsid w:val="008D4DA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D4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992D8-BFE1-42C4-9AA4-6576D81C6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334</Words>
  <Characters>2151</Characters>
  <Application>Microsoft Office Word</Application>
  <DocSecurity>0</DocSecurity>
  <Lines>113</Lines>
  <Paragraphs>56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Vaičė</dc:creator>
  <cp:lastModifiedBy>Inga Vaičė</cp:lastModifiedBy>
  <cp:revision>26</cp:revision>
  <cp:lastPrinted>2026-07-27T06:48:00Z</cp:lastPrinted>
  <dcterms:created xsi:type="dcterms:W3CDTF">2025-02-11T08:19:00Z</dcterms:created>
  <dcterms:modified xsi:type="dcterms:W3CDTF">2026-07-27T06:48:00Z</dcterms:modified>
</cp:coreProperties>
</file>