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C61B3" w14:textId="3921404F" w:rsidR="00F07018" w:rsidRPr="004E27CF" w:rsidRDefault="00010BD5" w:rsidP="00010BD5">
      <w:pPr>
        <w:jc w:val="center"/>
        <w:rPr>
          <w:rFonts w:ascii="Arial" w:hAnsi="Arial" w:cs="Arial"/>
          <w:b/>
          <w:bCs/>
          <w:lang w:val="lt-LT"/>
        </w:rPr>
      </w:pPr>
      <w:r w:rsidRPr="004E27CF">
        <w:rPr>
          <w:rFonts w:ascii="Arial" w:hAnsi="Arial" w:cs="Arial"/>
          <w:b/>
          <w:bCs/>
          <w:lang w:val="lt-LT"/>
        </w:rPr>
        <w:t>„Kilus klausimams“ ar „kilus klausimų“?</w:t>
      </w:r>
    </w:p>
    <w:p w14:paraId="44021666" w14:textId="77777777" w:rsidR="00010BD5" w:rsidRPr="004E27CF" w:rsidRDefault="00010BD5" w:rsidP="00010BD5">
      <w:pPr>
        <w:jc w:val="center"/>
        <w:rPr>
          <w:rFonts w:ascii="Arial" w:hAnsi="Arial" w:cs="Arial"/>
          <w:b/>
          <w:bCs/>
          <w:lang w:val="lt-LT"/>
        </w:rPr>
      </w:pPr>
    </w:p>
    <w:p w14:paraId="793A589F" w14:textId="052A11C3" w:rsidR="00010BD5" w:rsidRPr="004E27CF" w:rsidRDefault="00010BD5" w:rsidP="004E27CF">
      <w:pPr>
        <w:jc w:val="both"/>
        <w:rPr>
          <w:rFonts w:ascii="Arial" w:hAnsi="Arial" w:cs="Arial"/>
          <w:lang w:val="lt-LT"/>
        </w:rPr>
      </w:pPr>
      <w:r w:rsidRPr="004E27CF">
        <w:rPr>
          <w:rFonts w:ascii="Arial" w:hAnsi="Arial" w:cs="Arial"/>
          <w:lang w:val="lt-LT"/>
        </w:rPr>
        <w:t xml:space="preserve">Taisytina frazė </w:t>
      </w:r>
      <w:r w:rsidRPr="004E27CF">
        <w:rPr>
          <w:rStyle w:val="Emfaz"/>
          <w:rFonts w:ascii="Arial" w:hAnsi="Arial" w:cs="Arial"/>
          <w:lang w:val="lt-LT"/>
        </w:rPr>
        <w:t>kilus klausimams</w:t>
      </w:r>
      <w:r w:rsidRPr="004E27CF">
        <w:rPr>
          <w:rFonts w:ascii="Arial" w:hAnsi="Arial" w:cs="Arial"/>
          <w:lang w:val="lt-LT"/>
        </w:rPr>
        <w:t xml:space="preserve">. Taisyklingiau </w:t>
      </w:r>
      <w:r w:rsidRPr="004E27CF">
        <w:rPr>
          <w:rStyle w:val="Grietas"/>
          <w:rFonts w:ascii="Arial" w:hAnsi="Arial" w:cs="Arial"/>
          <w:lang w:val="lt-LT"/>
        </w:rPr>
        <w:t>kilus klausimų</w:t>
      </w:r>
      <w:r w:rsidRPr="004E27CF">
        <w:rPr>
          <w:rFonts w:ascii="Arial" w:hAnsi="Arial" w:cs="Arial"/>
          <w:lang w:val="lt-LT"/>
        </w:rPr>
        <w:t xml:space="preserve">. Pvz.: </w:t>
      </w:r>
      <w:r w:rsidRPr="004E27CF">
        <w:rPr>
          <w:rStyle w:val="Emfaz"/>
          <w:rFonts w:ascii="Arial" w:hAnsi="Arial" w:cs="Arial"/>
          <w:lang w:val="lt-LT"/>
        </w:rPr>
        <w:t xml:space="preserve">Išeidami iš darbo klientams parašykite atsisveikinimo žinutę, informuokite, į ką, kilus klausimams </w:t>
      </w:r>
      <w:r w:rsidRPr="004E27CF">
        <w:rPr>
          <w:rFonts w:ascii="Arial" w:hAnsi="Arial" w:cs="Arial"/>
          <w:lang w:val="lt-LT"/>
        </w:rPr>
        <w:t xml:space="preserve">(– </w:t>
      </w:r>
      <w:r w:rsidRPr="004E27CF">
        <w:rPr>
          <w:rStyle w:val="Grietas"/>
          <w:rFonts w:ascii="Arial" w:hAnsi="Arial" w:cs="Arial"/>
          <w:lang w:val="lt-LT"/>
        </w:rPr>
        <w:t>kilus klausimų</w:t>
      </w:r>
      <w:r w:rsidRPr="004E27CF">
        <w:rPr>
          <w:rFonts w:ascii="Arial" w:hAnsi="Arial" w:cs="Arial"/>
          <w:lang w:val="lt-LT"/>
        </w:rPr>
        <w:t xml:space="preserve"> arba </w:t>
      </w:r>
      <w:r w:rsidRPr="004E27CF">
        <w:rPr>
          <w:rStyle w:val="Grietas"/>
          <w:rFonts w:ascii="Arial" w:hAnsi="Arial" w:cs="Arial"/>
          <w:lang w:val="lt-LT"/>
        </w:rPr>
        <w:t>jei kiltų klausimų</w:t>
      </w:r>
      <w:r w:rsidRPr="004E27CF">
        <w:rPr>
          <w:rFonts w:ascii="Arial" w:hAnsi="Arial" w:cs="Arial"/>
          <w:lang w:val="lt-LT"/>
        </w:rPr>
        <w:t xml:space="preserve">), </w:t>
      </w:r>
      <w:r w:rsidRPr="004E27CF">
        <w:rPr>
          <w:rStyle w:val="Emfaz"/>
          <w:rFonts w:ascii="Arial" w:hAnsi="Arial" w:cs="Arial"/>
          <w:lang w:val="lt-LT"/>
        </w:rPr>
        <w:t>turėtų kreiptis</w:t>
      </w:r>
      <w:r w:rsidRPr="004E27CF">
        <w:rPr>
          <w:rFonts w:ascii="Arial" w:hAnsi="Arial" w:cs="Arial"/>
          <w:lang w:val="lt-LT"/>
        </w:rPr>
        <w:t xml:space="preserve">. </w:t>
      </w:r>
      <w:proofErr w:type="spellStart"/>
      <w:r w:rsidRPr="004E27CF">
        <w:rPr>
          <w:rFonts w:ascii="Arial" w:hAnsi="Arial" w:cs="Arial"/>
          <w:lang w:val="lt-LT"/>
        </w:rPr>
        <w:t>Daugiažodžiavimo</w:t>
      </w:r>
      <w:proofErr w:type="spellEnd"/>
      <w:r w:rsidRPr="004E27CF">
        <w:rPr>
          <w:rFonts w:ascii="Arial" w:hAnsi="Arial" w:cs="Arial"/>
          <w:lang w:val="lt-LT"/>
        </w:rPr>
        <w:t xml:space="preserve"> – </w:t>
      </w:r>
      <w:r w:rsidRPr="004E27CF">
        <w:rPr>
          <w:rStyle w:val="Emfaz"/>
          <w:rFonts w:ascii="Arial" w:hAnsi="Arial" w:cs="Arial"/>
          <w:lang w:val="lt-LT"/>
        </w:rPr>
        <w:t>Klauskite kilus klausimams</w:t>
      </w:r>
      <w:r w:rsidRPr="004E27CF">
        <w:rPr>
          <w:rFonts w:ascii="Arial" w:hAnsi="Arial" w:cs="Arial"/>
          <w:lang w:val="lt-LT"/>
        </w:rPr>
        <w:t xml:space="preserve"> (tinklalapio antraštė) – apskritai reikėtų vengti, pakanka – </w:t>
      </w:r>
      <w:r w:rsidRPr="004E27CF">
        <w:rPr>
          <w:rStyle w:val="Grietas"/>
          <w:rFonts w:ascii="Arial" w:hAnsi="Arial" w:cs="Arial"/>
          <w:lang w:val="lt-LT"/>
        </w:rPr>
        <w:t>Klauskite</w:t>
      </w:r>
      <w:r w:rsidRPr="004E27CF">
        <w:rPr>
          <w:rFonts w:ascii="Arial" w:hAnsi="Arial" w:cs="Arial"/>
          <w:lang w:val="lt-LT"/>
        </w:rPr>
        <w:t>.</w:t>
      </w:r>
    </w:p>
    <w:p w14:paraId="48C93791" w14:textId="77777777" w:rsidR="004E27CF" w:rsidRPr="004E27CF" w:rsidRDefault="004E27CF" w:rsidP="004E27CF">
      <w:pPr>
        <w:jc w:val="both"/>
        <w:rPr>
          <w:rFonts w:ascii="Arial" w:hAnsi="Arial" w:cs="Arial"/>
          <w:lang w:val="lt-LT"/>
        </w:rPr>
      </w:pPr>
    </w:p>
    <w:p w14:paraId="560023F6" w14:textId="184CDCAB" w:rsidR="004E27CF" w:rsidRPr="004E27CF" w:rsidRDefault="004E27CF" w:rsidP="004E27CF">
      <w:pPr>
        <w:jc w:val="both"/>
        <w:rPr>
          <w:rFonts w:ascii="Arial" w:hAnsi="Arial" w:cs="Arial"/>
          <w:lang w:val="lt-LT"/>
        </w:rPr>
      </w:pPr>
      <w:r w:rsidRPr="004E27CF">
        <w:rPr>
          <w:rFonts w:ascii="Arial" w:hAnsi="Arial" w:cs="Arial"/>
          <w:lang w:val="lt-LT"/>
        </w:rPr>
        <w:t>Su veiksmažodžiu </w:t>
      </w:r>
      <w:r w:rsidRPr="004E27CF">
        <w:rPr>
          <w:rFonts w:ascii="Arial" w:hAnsi="Arial" w:cs="Arial"/>
          <w:i/>
          <w:iCs/>
          <w:lang w:val="lt-LT"/>
        </w:rPr>
        <w:t>kilti</w:t>
      </w:r>
      <w:r w:rsidRPr="004E27CF">
        <w:rPr>
          <w:rFonts w:ascii="Arial" w:hAnsi="Arial" w:cs="Arial"/>
          <w:lang w:val="lt-LT"/>
        </w:rPr>
        <w:t> daugiskaitos vardininkas nevartotinas neapibrėžtam daiktų kiekiui ar daikto daliai reikšti (vietoj dalies kilmininko): </w:t>
      </w:r>
      <w:r w:rsidRPr="004E27CF">
        <w:rPr>
          <w:rFonts w:ascii="Arial" w:hAnsi="Arial" w:cs="Arial"/>
          <w:i/>
          <w:iCs/>
          <w:lang w:val="lt-LT"/>
        </w:rPr>
        <w:t>Dėl skaičiavimo metodų netobulumo dažnai </w:t>
      </w:r>
      <w:r w:rsidRPr="004E27CF">
        <w:rPr>
          <w:rFonts w:ascii="Arial" w:hAnsi="Arial" w:cs="Arial"/>
          <w:b/>
          <w:bCs/>
          <w:lang w:val="lt-LT"/>
        </w:rPr>
        <w:t>kyla</w:t>
      </w:r>
      <w:r w:rsidRPr="004E27CF">
        <w:rPr>
          <w:rFonts w:ascii="Arial" w:hAnsi="Arial" w:cs="Arial"/>
          <w:i/>
          <w:iCs/>
          <w:lang w:val="lt-LT"/>
        </w:rPr>
        <w:t> klausimai</w:t>
      </w:r>
      <w:r w:rsidRPr="004E27CF">
        <w:rPr>
          <w:rFonts w:ascii="Arial" w:hAnsi="Arial" w:cs="Arial"/>
          <w:lang w:val="lt-LT"/>
        </w:rPr>
        <w:t> (= </w:t>
      </w:r>
      <w:r w:rsidRPr="004E27CF">
        <w:rPr>
          <w:rFonts w:ascii="Arial" w:hAnsi="Arial" w:cs="Arial"/>
          <w:b/>
          <w:bCs/>
          <w:lang w:val="lt-LT"/>
        </w:rPr>
        <w:t>klausimų</w:t>
      </w:r>
      <w:r w:rsidRPr="004E27CF">
        <w:rPr>
          <w:rFonts w:ascii="Arial" w:hAnsi="Arial" w:cs="Arial"/>
          <w:lang w:val="lt-LT"/>
        </w:rPr>
        <w:t>). </w:t>
      </w:r>
      <w:r w:rsidRPr="004E27CF">
        <w:rPr>
          <w:rFonts w:ascii="Arial" w:hAnsi="Arial" w:cs="Arial"/>
          <w:b/>
          <w:bCs/>
          <w:lang w:val="lt-LT"/>
        </w:rPr>
        <w:t>Iškilo </w:t>
      </w:r>
      <w:r w:rsidRPr="004E27CF">
        <w:rPr>
          <w:rFonts w:ascii="Arial" w:hAnsi="Arial" w:cs="Arial"/>
          <w:i/>
          <w:iCs/>
          <w:lang w:val="lt-LT"/>
        </w:rPr>
        <w:t>sunkumai</w:t>
      </w:r>
      <w:r w:rsidRPr="004E27CF">
        <w:rPr>
          <w:rFonts w:ascii="Arial" w:hAnsi="Arial" w:cs="Arial"/>
          <w:lang w:val="lt-LT"/>
        </w:rPr>
        <w:t> (= </w:t>
      </w:r>
      <w:r w:rsidRPr="004E27CF">
        <w:rPr>
          <w:rFonts w:ascii="Arial" w:hAnsi="Arial" w:cs="Arial"/>
          <w:b/>
          <w:bCs/>
          <w:lang w:val="lt-LT"/>
        </w:rPr>
        <w:t>sunkumų</w:t>
      </w:r>
      <w:r w:rsidRPr="004E27CF">
        <w:rPr>
          <w:rFonts w:ascii="Arial" w:hAnsi="Arial" w:cs="Arial"/>
          <w:lang w:val="lt-LT"/>
        </w:rPr>
        <w:t>) </w:t>
      </w:r>
      <w:r w:rsidRPr="004E27CF">
        <w:rPr>
          <w:rFonts w:ascii="Arial" w:hAnsi="Arial" w:cs="Arial"/>
          <w:i/>
          <w:iCs/>
          <w:lang w:val="lt-LT"/>
        </w:rPr>
        <w:t>dėl kelionės.</w:t>
      </w:r>
      <w:r w:rsidRPr="004E27CF">
        <w:rPr>
          <w:rFonts w:ascii="Arial" w:hAnsi="Arial" w:cs="Arial"/>
          <w:lang w:val="lt-LT"/>
        </w:rPr>
        <w:t> </w:t>
      </w:r>
      <w:r w:rsidRPr="004E27CF">
        <w:rPr>
          <w:rFonts w:ascii="Arial" w:hAnsi="Arial" w:cs="Arial"/>
          <w:i/>
          <w:iCs/>
          <w:lang w:val="lt-LT"/>
        </w:rPr>
        <w:t>Man </w:t>
      </w:r>
      <w:r w:rsidRPr="004E27CF">
        <w:rPr>
          <w:rFonts w:ascii="Arial" w:hAnsi="Arial" w:cs="Arial"/>
          <w:b/>
          <w:bCs/>
          <w:lang w:val="lt-LT"/>
        </w:rPr>
        <w:t>iškilo</w:t>
      </w:r>
      <w:r w:rsidRPr="004E27CF">
        <w:rPr>
          <w:rFonts w:ascii="Arial" w:hAnsi="Arial" w:cs="Arial"/>
          <w:i/>
          <w:iCs/>
          <w:lang w:val="lt-LT"/>
        </w:rPr>
        <w:t> visokios abejonės</w:t>
      </w:r>
      <w:r w:rsidRPr="004E27CF">
        <w:rPr>
          <w:rFonts w:ascii="Arial" w:hAnsi="Arial" w:cs="Arial"/>
          <w:lang w:val="lt-LT"/>
        </w:rPr>
        <w:t> (= </w:t>
      </w:r>
      <w:r w:rsidRPr="004E27CF">
        <w:rPr>
          <w:rFonts w:ascii="Arial" w:hAnsi="Arial" w:cs="Arial"/>
          <w:b/>
          <w:bCs/>
          <w:lang w:val="lt-LT"/>
        </w:rPr>
        <w:t>visokių abejonių</w:t>
      </w:r>
      <w:r w:rsidRPr="004E27CF">
        <w:rPr>
          <w:rFonts w:ascii="Arial" w:hAnsi="Arial" w:cs="Arial"/>
          <w:lang w:val="lt-LT"/>
        </w:rPr>
        <w:t>).</w:t>
      </w:r>
      <w:r w:rsidRPr="004E27CF">
        <w:rPr>
          <w:rFonts w:ascii="Arial" w:hAnsi="Arial" w:cs="Arial"/>
          <w:lang w:val="lt-LT"/>
        </w:rPr>
        <w:br/>
        <w:t>Atitinkamai taisytina frazė </w:t>
      </w:r>
      <w:r w:rsidRPr="004E27CF">
        <w:rPr>
          <w:rFonts w:ascii="Arial" w:hAnsi="Arial" w:cs="Arial"/>
          <w:i/>
          <w:iCs/>
          <w:lang w:val="lt-LT"/>
        </w:rPr>
        <w:t>kilus klausimams</w:t>
      </w:r>
      <w:r w:rsidRPr="004E27CF">
        <w:rPr>
          <w:rFonts w:ascii="Arial" w:hAnsi="Arial" w:cs="Arial"/>
          <w:lang w:val="lt-LT"/>
        </w:rPr>
        <w:t> – taisyklingiau </w:t>
      </w:r>
      <w:r w:rsidRPr="004E27CF">
        <w:rPr>
          <w:rFonts w:ascii="Arial" w:hAnsi="Arial" w:cs="Arial"/>
          <w:b/>
          <w:bCs/>
          <w:lang w:val="lt-LT"/>
        </w:rPr>
        <w:t>kilus klausimų</w:t>
      </w:r>
      <w:r w:rsidRPr="004E27CF">
        <w:rPr>
          <w:rFonts w:ascii="Arial" w:hAnsi="Arial" w:cs="Arial"/>
          <w:lang w:val="lt-LT"/>
        </w:rPr>
        <w:t>. Pvz.: </w:t>
      </w:r>
      <w:r w:rsidRPr="004E27CF">
        <w:rPr>
          <w:rFonts w:ascii="Arial" w:hAnsi="Arial" w:cs="Arial"/>
          <w:i/>
          <w:iCs/>
          <w:lang w:val="lt-LT"/>
        </w:rPr>
        <w:t>Išeidami iš darbo klientams parašykite atsisveikinimo žinutę, informuokite, į ką, kilus klausimams </w:t>
      </w:r>
      <w:r w:rsidRPr="004E27CF">
        <w:rPr>
          <w:rFonts w:ascii="Arial" w:hAnsi="Arial" w:cs="Arial"/>
          <w:lang w:val="lt-LT"/>
        </w:rPr>
        <w:t>(– </w:t>
      </w:r>
      <w:r w:rsidRPr="004E27CF">
        <w:rPr>
          <w:rFonts w:ascii="Arial" w:hAnsi="Arial" w:cs="Arial"/>
          <w:b/>
          <w:bCs/>
          <w:lang w:val="lt-LT"/>
        </w:rPr>
        <w:t>kilus klausimų</w:t>
      </w:r>
      <w:r w:rsidRPr="004E27CF">
        <w:rPr>
          <w:rFonts w:ascii="Arial" w:hAnsi="Arial" w:cs="Arial"/>
          <w:lang w:val="lt-LT"/>
        </w:rPr>
        <w:t> arba </w:t>
      </w:r>
      <w:r w:rsidRPr="004E27CF">
        <w:rPr>
          <w:rFonts w:ascii="Arial" w:hAnsi="Arial" w:cs="Arial"/>
          <w:b/>
          <w:bCs/>
          <w:lang w:val="lt-LT"/>
        </w:rPr>
        <w:t>jei kiltų klausimų</w:t>
      </w:r>
      <w:r w:rsidRPr="004E27CF">
        <w:rPr>
          <w:rFonts w:ascii="Arial" w:hAnsi="Arial" w:cs="Arial"/>
          <w:lang w:val="lt-LT"/>
        </w:rPr>
        <w:t>), </w:t>
      </w:r>
      <w:r w:rsidRPr="004E27CF">
        <w:rPr>
          <w:rFonts w:ascii="Arial" w:hAnsi="Arial" w:cs="Arial"/>
          <w:i/>
          <w:iCs/>
          <w:lang w:val="lt-LT"/>
        </w:rPr>
        <w:t>turėtų kreiptis</w:t>
      </w:r>
      <w:r w:rsidRPr="004E27CF">
        <w:rPr>
          <w:rFonts w:ascii="Arial" w:hAnsi="Arial" w:cs="Arial"/>
          <w:lang w:val="lt-LT"/>
        </w:rPr>
        <w:t xml:space="preserve">. </w:t>
      </w:r>
      <w:proofErr w:type="spellStart"/>
      <w:r w:rsidRPr="004E27CF">
        <w:rPr>
          <w:rFonts w:ascii="Arial" w:hAnsi="Arial" w:cs="Arial"/>
          <w:lang w:val="lt-LT"/>
        </w:rPr>
        <w:t>Daugiažodžiavimo</w:t>
      </w:r>
      <w:proofErr w:type="spellEnd"/>
      <w:r w:rsidRPr="004E27CF">
        <w:rPr>
          <w:rFonts w:ascii="Arial" w:hAnsi="Arial" w:cs="Arial"/>
          <w:lang w:val="lt-LT"/>
        </w:rPr>
        <w:t xml:space="preserve"> – </w:t>
      </w:r>
      <w:r w:rsidRPr="004E27CF">
        <w:rPr>
          <w:rFonts w:ascii="Arial" w:hAnsi="Arial" w:cs="Arial"/>
          <w:i/>
          <w:iCs/>
          <w:lang w:val="lt-LT"/>
        </w:rPr>
        <w:t>Klauskite kilus klausimams</w:t>
      </w:r>
      <w:r w:rsidRPr="004E27CF">
        <w:rPr>
          <w:rFonts w:ascii="Arial" w:hAnsi="Arial" w:cs="Arial"/>
          <w:lang w:val="lt-LT"/>
        </w:rPr>
        <w:t> (tinklalapio antraštė) – apskritai reikėtų vengti, pakanka – </w:t>
      </w:r>
      <w:r w:rsidRPr="004E27CF">
        <w:rPr>
          <w:rFonts w:ascii="Arial" w:hAnsi="Arial" w:cs="Arial"/>
          <w:b/>
          <w:bCs/>
          <w:lang w:val="lt-LT"/>
        </w:rPr>
        <w:t>Klauskite</w:t>
      </w:r>
      <w:r w:rsidRPr="004E27CF">
        <w:rPr>
          <w:rFonts w:ascii="Arial" w:hAnsi="Arial" w:cs="Arial"/>
          <w:lang w:val="lt-LT"/>
        </w:rPr>
        <w:t>.</w:t>
      </w:r>
    </w:p>
    <w:p w14:paraId="361BB18F" w14:textId="77777777" w:rsidR="004E27CF" w:rsidRPr="004E27CF" w:rsidRDefault="004E27CF" w:rsidP="004E27CF">
      <w:pPr>
        <w:jc w:val="both"/>
        <w:rPr>
          <w:rFonts w:ascii="Arial" w:hAnsi="Arial" w:cs="Arial"/>
          <w:lang w:val="lt-LT"/>
        </w:rPr>
      </w:pPr>
    </w:p>
    <w:p w14:paraId="65390FD5" w14:textId="77777777" w:rsidR="004E27CF" w:rsidRPr="004E27CF" w:rsidRDefault="004E27CF" w:rsidP="004E27CF">
      <w:pPr>
        <w:jc w:val="both"/>
        <w:rPr>
          <w:rFonts w:ascii="Arial" w:hAnsi="Arial" w:cs="Arial"/>
          <w:lang w:val="lt-LT"/>
        </w:rPr>
      </w:pPr>
    </w:p>
    <w:p w14:paraId="15DC6538" w14:textId="77777777" w:rsidR="004E27CF" w:rsidRPr="004E27CF" w:rsidRDefault="004E27CF" w:rsidP="004E27CF">
      <w:pPr>
        <w:jc w:val="both"/>
        <w:rPr>
          <w:rFonts w:ascii="Arial" w:hAnsi="Arial" w:cs="Arial"/>
          <w:lang w:val="lt-LT"/>
        </w:rPr>
      </w:pPr>
      <w:r w:rsidRPr="004E27CF">
        <w:rPr>
          <w:rFonts w:ascii="Arial" w:hAnsi="Arial" w:cs="Arial"/>
          <w:lang w:val="lt-LT"/>
        </w:rPr>
        <w:t>Pareng</w:t>
      </w:r>
      <w:r w:rsidRPr="004E27CF">
        <w:rPr>
          <w:rFonts w:ascii="Arial" w:hAnsi="Arial" w:cs="Arial"/>
          <w:lang w:val="lt-LT"/>
        </w:rPr>
        <w:t>ė</w:t>
      </w:r>
      <w:r w:rsidRPr="004E27CF">
        <w:rPr>
          <w:rFonts w:ascii="Arial" w:hAnsi="Arial" w:cs="Arial"/>
          <w:lang w:val="lt-LT"/>
        </w:rPr>
        <w:t xml:space="preserve"> Deimantė Račiūnien</w:t>
      </w:r>
      <w:r w:rsidRPr="004E27CF">
        <w:rPr>
          <w:rFonts w:ascii="Arial" w:hAnsi="Arial" w:cs="Arial"/>
          <w:lang w:val="lt-LT"/>
        </w:rPr>
        <w:t xml:space="preserve">ė, </w:t>
      </w:r>
      <w:r w:rsidRPr="004E27CF">
        <w:rPr>
          <w:rFonts w:ascii="Arial" w:hAnsi="Arial" w:cs="Arial"/>
          <w:lang w:val="lt-LT"/>
        </w:rPr>
        <w:t>Informacinių technologijų ir aptarnavimo skyriaus</w:t>
      </w:r>
    </w:p>
    <w:p w14:paraId="2218C2E0" w14:textId="411F4A7C" w:rsidR="00010BD5" w:rsidRPr="004E27CF" w:rsidRDefault="004E27CF" w:rsidP="004E27CF">
      <w:pPr>
        <w:jc w:val="both"/>
        <w:rPr>
          <w:rFonts w:ascii="Arial" w:hAnsi="Arial" w:cs="Arial"/>
          <w:lang w:val="lt-LT"/>
        </w:rPr>
      </w:pPr>
      <w:r w:rsidRPr="004E27CF">
        <w:rPr>
          <w:rFonts w:ascii="Arial" w:hAnsi="Arial" w:cs="Arial"/>
          <w:lang w:val="lt-LT"/>
        </w:rPr>
        <w:t>vyr. specialistė (kalbos tvarkytoja)</w:t>
      </w:r>
      <w:r w:rsidRPr="004E27CF">
        <w:rPr>
          <w:rFonts w:ascii="Arial" w:hAnsi="Arial" w:cs="Arial"/>
          <w:lang w:val="lt-LT"/>
        </w:rPr>
        <w:t xml:space="preserve">, </w:t>
      </w:r>
      <w:r w:rsidRPr="004E27CF">
        <w:rPr>
          <w:rFonts w:ascii="Arial" w:hAnsi="Arial" w:cs="Arial"/>
          <w:lang w:val="lt-LT"/>
        </w:rPr>
        <w:t>remiantis Valstybinės lietuvių kalbos komisijos informacija</w:t>
      </w:r>
    </w:p>
    <w:p w14:paraId="552ABCD3" w14:textId="77777777" w:rsidR="00010BD5" w:rsidRPr="004E27CF" w:rsidRDefault="00010BD5" w:rsidP="00010BD5">
      <w:pPr>
        <w:rPr>
          <w:rFonts w:ascii="Arial" w:hAnsi="Arial" w:cs="Arial"/>
          <w:lang w:val="lt-LT"/>
        </w:rPr>
      </w:pPr>
    </w:p>
    <w:p w14:paraId="2FAD1670" w14:textId="221B3D50" w:rsidR="004E27CF" w:rsidRPr="004E27CF" w:rsidRDefault="004E27CF">
      <w:pPr>
        <w:rPr>
          <w:rFonts w:ascii="Arial" w:hAnsi="Arial" w:cs="Arial"/>
          <w:lang w:val="lt-LT"/>
        </w:rPr>
      </w:pPr>
      <w:r w:rsidRPr="004E27CF">
        <w:rPr>
          <w:rFonts w:ascii="Arial" w:hAnsi="Arial" w:cs="Arial"/>
          <w:lang w:val="lt-LT"/>
        </w:rPr>
        <w:t>2026-09-16</w:t>
      </w:r>
    </w:p>
    <w:sectPr w:rsidR="004E27CF" w:rsidRPr="004E27C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3EC0B4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360715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BD5"/>
    <w:rsid w:val="00010BD5"/>
    <w:rsid w:val="001C5E3C"/>
    <w:rsid w:val="004E27CF"/>
    <w:rsid w:val="00804A50"/>
    <w:rsid w:val="00F0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A2A31"/>
  <w15:chartTrackingRefBased/>
  <w15:docId w15:val="{B687D04F-35F3-4198-9F68-67276B952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Cs w:val="22"/>
        <w:lang w:val="lt-L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04A50"/>
    <w:rPr>
      <w:rFonts w:ascii="Times New Roman" w:hAnsi="Times New Roman"/>
      <w:color w:val="00000A"/>
      <w:kern w:val="0"/>
      <w:sz w:val="24"/>
      <w:szCs w:val="24"/>
      <w:lang w:val="en-GB"/>
      <w14:ligatures w14:val="none"/>
    </w:rPr>
  </w:style>
  <w:style w:type="paragraph" w:styleId="Antrat5">
    <w:name w:val="heading 5"/>
    <w:basedOn w:val="prastasis"/>
    <w:link w:val="Antrat5Diagrama"/>
    <w:uiPriority w:val="9"/>
    <w:semiHidden/>
    <w:unhideWhenUsed/>
    <w:qFormat/>
    <w:rsid w:val="00804A50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val="lt-LT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LentelsNrDiagrama">
    <w:name w:val="Lentelės Nr. Diagrama"/>
    <w:basedOn w:val="Numatytasispastraiposriftas"/>
    <w:qFormat/>
    <w:rsid w:val="00804A50"/>
    <w:rPr>
      <w:i/>
      <w:sz w:val="24"/>
      <w:szCs w:val="24"/>
    </w:rPr>
  </w:style>
  <w:style w:type="character" w:customStyle="1" w:styleId="T6">
    <w:name w:val="T6"/>
    <w:qFormat/>
    <w:rsid w:val="00804A50"/>
  </w:style>
  <w:style w:type="character" w:customStyle="1" w:styleId="ListLabel1">
    <w:name w:val="ListLabel 1"/>
    <w:qFormat/>
    <w:rsid w:val="00804A50"/>
    <w:rPr>
      <w:b w:val="0"/>
      <w:i/>
      <w:sz w:val="24"/>
    </w:rPr>
  </w:style>
  <w:style w:type="character" w:customStyle="1" w:styleId="ListLabel2">
    <w:name w:val="ListLabel 2"/>
    <w:qFormat/>
    <w:rsid w:val="00804A50"/>
    <w:rPr>
      <w:b w:val="0"/>
      <w:i/>
      <w:sz w:val="24"/>
    </w:rPr>
  </w:style>
  <w:style w:type="character" w:customStyle="1" w:styleId="ListLabel3">
    <w:name w:val="ListLabel 3"/>
    <w:qFormat/>
    <w:rsid w:val="00804A50"/>
    <w:rPr>
      <w:b/>
      <w:i/>
      <w:sz w:val="20"/>
      <w:szCs w:val="20"/>
    </w:rPr>
  </w:style>
  <w:style w:type="paragraph" w:customStyle="1" w:styleId="Rodykl">
    <w:name w:val="Rodyklė"/>
    <w:basedOn w:val="prastasis"/>
    <w:qFormat/>
    <w:rsid w:val="00804A50"/>
    <w:pPr>
      <w:suppressLineNumbers/>
    </w:pPr>
    <w:rPr>
      <w:rFonts w:eastAsia="Times New Roman" w:cs="Arial Unicode MS"/>
    </w:rPr>
  </w:style>
  <w:style w:type="paragraph" w:customStyle="1" w:styleId="PavNR">
    <w:name w:val="Pav NR"/>
    <w:basedOn w:val="Sraassunumeriais"/>
    <w:link w:val="PavNRDiagrama"/>
    <w:autoRedefine/>
    <w:qFormat/>
    <w:rsid w:val="00804A50"/>
    <w:pPr>
      <w:widowControl w:val="0"/>
      <w:spacing w:after="0" w:line="240" w:lineRule="atLeast"/>
      <w:jc w:val="center"/>
    </w:pPr>
    <w:rPr>
      <w:sz w:val="24"/>
      <w:szCs w:val="24"/>
      <w:lang w:val="en-US"/>
    </w:rPr>
  </w:style>
  <w:style w:type="character" w:customStyle="1" w:styleId="PavNRDiagrama">
    <w:name w:val="Pav NR Diagrama"/>
    <w:basedOn w:val="Numatytasispastraiposriftas"/>
    <w:link w:val="PavNR"/>
    <w:qFormat/>
    <w:rsid w:val="00804A50"/>
    <w:rPr>
      <w:color w:val="00000A"/>
      <w:sz w:val="24"/>
      <w:szCs w:val="24"/>
      <w:lang w:val="en-US"/>
    </w:rPr>
  </w:style>
  <w:style w:type="paragraph" w:styleId="Sraassunumeriais">
    <w:name w:val="List Number"/>
    <w:basedOn w:val="prastasis"/>
    <w:uiPriority w:val="99"/>
    <w:semiHidden/>
    <w:unhideWhenUsed/>
    <w:qFormat/>
    <w:rsid w:val="00804A50"/>
    <w:pPr>
      <w:tabs>
        <w:tab w:val="left" w:pos="360"/>
      </w:tabs>
      <w:spacing w:after="160" w:line="259" w:lineRule="auto"/>
      <w:ind w:left="360" w:hanging="360"/>
      <w:contextualSpacing/>
    </w:pPr>
    <w:rPr>
      <w:rFonts w:asciiTheme="minorHAnsi" w:hAnsiTheme="minorHAnsi"/>
      <w:sz w:val="22"/>
      <w:szCs w:val="22"/>
      <w:lang w:val="lt-LT"/>
    </w:rPr>
  </w:style>
  <w:style w:type="paragraph" w:customStyle="1" w:styleId="LentelsNR">
    <w:name w:val="Lentelės NR."/>
    <w:basedOn w:val="prastasis"/>
    <w:link w:val="LentelsNRDiagrama0"/>
    <w:autoRedefine/>
    <w:qFormat/>
    <w:rsid w:val="00804A50"/>
    <w:pPr>
      <w:widowControl w:val="0"/>
      <w:tabs>
        <w:tab w:val="left" w:pos="720"/>
      </w:tabs>
      <w:spacing w:after="120" w:line="240" w:lineRule="atLeast"/>
      <w:ind w:left="360" w:hanging="360"/>
      <w:jc w:val="both"/>
    </w:pPr>
    <w:rPr>
      <w:rFonts w:asciiTheme="minorHAnsi" w:hAnsiTheme="minorHAnsi"/>
      <w:i/>
      <w:color w:val="BFBFBF"/>
      <w:lang w:val="lt-LT"/>
    </w:rPr>
  </w:style>
  <w:style w:type="character" w:customStyle="1" w:styleId="LentelsNRDiagrama0">
    <w:name w:val="Lentelės NR. Diagrama"/>
    <w:basedOn w:val="Numatytasispastraiposriftas"/>
    <w:link w:val="LentelsNR"/>
    <w:qFormat/>
    <w:rsid w:val="00804A50"/>
    <w:rPr>
      <w:i/>
      <w:color w:val="BFBFBF"/>
      <w:sz w:val="24"/>
      <w:szCs w:val="24"/>
    </w:rPr>
  </w:style>
  <w:style w:type="paragraph" w:customStyle="1" w:styleId="LentelsNr0">
    <w:name w:val="Lentelės Nr."/>
    <w:basedOn w:val="prastasis"/>
    <w:autoRedefine/>
    <w:qFormat/>
    <w:rsid w:val="00804A50"/>
    <w:pPr>
      <w:spacing w:line="276" w:lineRule="auto"/>
      <w:ind w:hanging="360"/>
      <w:jc w:val="both"/>
    </w:pPr>
    <w:rPr>
      <w:rFonts w:asciiTheme="minorHAnsi" w:hAnsiTheme="minorHAnsi"/>
      <w:i/>
      <w:lang w:val="lt-LT"/>
    </w:rPr>
  </w:style>
  <w:style w:type="paragraph" w:customStyle="1" w:styleId="BBDPaveiksliukonumeracijai">
    <w:name w:val="BBD_Paveiksliuko numeracijai"/>
    <w:basedOn w:val="Antrat5"/>
    <w:link w:val="BBDPaveiksliukonumeracijaiDiagrama"/>
    <w:autoRedefine/>
    <w:qFormat/>
    <w:rsid w:val="00804A50"/>
    <w:pPr>
      <w:tabs>
        <w:tab w:val="left" w:pos="567"/>
        <w:tab w:val="left" w:pos="709"/>
        <w:tab w:val="left" w:pos="851"/>
        <w:tab w:val="left" w:pos="992"/>
      </w:tabs>
      <w:spacing w:before="120" w:after="240" w:line="240" w:lineRule="auto"/>
      <w:ind w:left="1135" w:hanging="567"/>
      <w:jc w:val="center"/>
    </w:pPr>
    <w:rPr>
      <w:rFonts w:ascii="Times New Roman" w:eastAsia="Times New Roman" w:hAnsi="Times New Roman" w:cs="Times New Roman"/>
      <w:i/>
      <w:color w:val="1F4D78" w:themeColor="accent1" w:themeShade="7F"/>
    </w:rPr>
  </w:style>
  <w:style w:type="character" w:customStyle="1" w:styleId="BBDPaveiksliukonumeracijaiDiagrama">
    <w:name w:val="BBD_Paveiksliuko numeracijai Diagrama"/>
    <w:basedOn w:val="Antrat5Diagrama"/>
    <w:link w:val="BBDPaveiksliukonumeracijai"/>
    <w:qFormat/>
    <w:rsid w:val="00804A50"/>
    <w:rPr>
      <w:rFonts w:ascii="Times New Roman" w:eastAsia="Times New Roman" w:hAnsi="Times New Roman" w:cs="Times New Roman"/>
      <w:i/>
      <w:color w:val="1F4D78" w:themeColor="accent1" w:themeShade="7F"/>
      <w:sz w:val="22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qFormat/>
    <w:rsid w:val="00804A50"/>
    <w:rPr>
      <w:rFonts w:asciiTheme="majorHAnsi" w:eastAsiaTheme="majorEastAsia" w:hAnsiTheme="majorHAnsi" w:cstheme="majorBidi"/>
      <w:color w:val="2E74B5" w:themeColor="accent1" w:themeShade="BF"/>
      <w:sz w:val="22"/>
    </w:rPr>
  </w:style>
  <w:style w:type="paragraph" w:customStyle="1" w:styleId="default-paragraph-style">
    <w:name w:val="default-paragraph-style"/>
    <w:qFormat/>
    <w:rsid w:val="00804A50"/>
    <w:pPr>
      <w:widowControl w:val="0"/>
    </w:pPr>
    <w:rPr>
      <w:rFonts w:cs="Times New Roman"/>
      <w:color w:val="00000A"/>
      <w:sz w:val="24"/>
      <w:szCs w:val="20"/>
      <w:lang w:eastAsia="lt-LT"/>
    </w:rPr>
  </w:style>
  <w:style w:type="paragraph" w:customStyle="1" w:styleId="P25">
    <w:name w:val="P25"/>
    <w:basedOn w:val="prastasis"/>
    <w:qFormat/>
    <w:rsid w:val="00804A50"/>
    <w:pPr>
      <w:widowControl w:val="0"/>
    </w:pPr>
    <w:rPr>
      <w:rFonts w:eastAsia="Calibri" w:cs="Times New Roman"/>
      <w:szCs w:val="20"/>
      <w:lang w:val="lt-LT" w:eastAsia="lt-LT"/>
    </w:rPr>
  </w:style>
  <w:style w:type="paragraph" w:customStyle="1" w:styleId="P27">
    <w:name w:val="P27"/>
    <w:basedOn w:val="prastasis"/>
    <w:qFormat/>
    <w:rsid w:val="00804A50"/>
    <w:pPr>
      <w:pageBreakBefore/>
      <w:widowControl w:val="0"/>
    </w:pPr>
    <w:rPr>
      <w:rFonts w:eastAsia="Calibri" w:cs="Times New Roman"/>
      <w:szCs w:val="20"/>
      <w:lang w:val="lt-LT" w:eastAsia="lt-LT"/>
    </w:rPr>
  </w:style>
  <w:style w:type="paragraph" w:customStyle="1" w:styleId="Kadroturinys">
    <w:name w:val="Kadro turinys"/>
    <w:basedOn w:val="prastasis"/>
    <w:qFormat/>
    <w:rsid w:val="00804A50"/>
    <w:rPr>
      <w:rFonts w:eastAsia="Times New Roman" w:cs="Times New Roman"/>
    </w:rPr>
  </w:style>
  <w:style w:type="paragraph" w:styleId="Antrat">
    <w:name w:val="caption"/>
    <w:basedOn w:val="prastasis"/>
    <w:next w:val="Pagrindinistekstas"/>
    <w:qFormat/>
    <w:rsid w:val="00804A50"/>
    <w:pPr>
      <w:suppressLineNumbers/>
      <w:spacing w:before="120" w:after="120"/>
    </w:pPr>
    <w:rPr>
      <w:rFonts w:eastAsia="Times New Roman" w:cs="Arial Unicode MS"/>
      <w:i/>
      <w:iCs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804A50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804A50"/>
    <w:rPr>
      <w:rFonts w:ascii="Times New Roman" w:hAnsi="Times New Roman"/>
      <w:color w:val="00000A"/>
      <w:sz w:val="24"/>
      <w:szCs w:val="24"/>
      <w:lang w:val="en-GB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rsid w:val="00804A50"/>
    <w:rPr>
      <w:rFonts w:ascii="Tahoma" w:eastAsia="Times New Roman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qFormat/>
    <w:rsid w:val="00804A50"/>
    <w:rPr>
      <w:rFonts w:ascii="Tahoma" w:eastAsia="Times New Roman" w:hAnsi="Tahoma" w:cs="Tahoma"/>
      <w:color w:val="00000A"/>
      <w:sz w:val="16"/>
      <w:szCs w:val="16"/>
      <w:lang w:val="en-GB"/>
    </w:rPr>
  </w:style>
  <w:style w:type="character" w:styleId="Emfaz">
    <w:name w:val="Emphasis"/>
    <w:basedOn w:val="Numatytasispastraiposriftas"/>
    <w:uiPriority w:val="20"/>
    <w:qFormat/>
    <w:rsid w:val="00010BD5"/>
    <w:rPr>
      <w:i/>
      <w:iCs/>
    </w:rPr>
  </w:style>
  <w:style w:type="character" w:styleId="Grietas">
    <w:name w:val="Strong"/>
    <w:basedOn w:val="Numatytasispastraiposriftas"/>
    <w:uiPriority w:val="22"/>
    <w:qFormat/>
    <w:rsid w:val="00010B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794</Words>
  <Characters>453</Characters>
  <Application>Microsoft Office Word</Application>
  <DocSecurity>0</DocSecurity>
  <Lines>3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Darbuotojas</dc:creator>
  <cp:keywords/>
  <dc:description/>
  <cp:lastModifiedBy>Deimantė Račiūnienė</cp:lastModifiedBy>
  <cp:revision>2</cp:revision>
  <dcterms:created xsi:type="dcterms:W3CDTF">2026-09-16T08:28:00Z</dcterms:created>
  <dcterms:modified xsi:type="dcterms:W3CDTF">2026-09-16T08:28:00Z</dcterms:modified>
</cp:coreProperties>
</file>