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69576" w14:textId="77777777" w:rsidR="004D368F" w:rsidRDefault="00000000">
      <w:pPr>
        <w:spacing w:before="114" w:after="114"/>
      </w:pPr>
      <w:r>
        <w:t>Pakeitus esminius sprendinius, pakartotinai informuojame apie parengtą KELIO (GATVĖS) – RYTO GATVĖS NUO VYTAUTO G., NORKAIČIŲ K., MAŽONŲ SEN., TAURAGĖS R. SAV. IKI ŠILALĖS G., PAPUŠYNĖS K., MAŽONŲ SEN., TAURAGĖS R. SAV., SUSISIEKIMO KOMUNIKACIJŲ INŽINERINĖS INFRASTRUKTŪROS VYSTYMO PLANĄ.</w:t>
      </w:r>
    </w:p>
    <w:p w14:paraId="3DF0A835" w14:textId="77777777" w:rsidR="004D368F" w:rsidRDefault="00000000">
      <w:pPr>
        <w:spacing w:before="114" w:after="114"/>
      </w:pPr>
      <w:r>
        <w:t xml:space="preserve">Planuojama teritorija: apie 3,15 ha, Ryto gatvė nuo Vytauto g., </w:t>
      </w:r>
      <w:proofErr w:type="spellStart"/>
      <w:r>
        <w:t>Norkaičių</w:t>
      </w:r>
      <w:proofErr w:type="spellEnd"/>
      <w:r>
        <w:t xml:space="preserve"> k., Mažonų sen., Tauragės r. sav. iki Šilalės g., </w:t>
      </w:r>
      <w:proofErr w:type="spellStart"/>
      <w:r>
        <w:t>Papušynės</w:t>
      </w:r>
      <w:proofErr w:type="spellEnd"/>
      <w:r>
        <w:t xml:space="preserve"> k., Mažonų sen., Tauragės r. sav.</w:t>
      </w:r>
    </w:p>
    <w:p w14:paraId="5471D903" w14:textId="77777777" w:rsidR="004D368F" w:rsidRDefault="00000000">
      <w:pPr>
        <w:spacing w:before="114" w:after="114"/>
      </w:pPr>
      <w:r>
        <w:t>Planavimo pagrindas: Savivaldybės tarybos sprendimas, 2025-03-26 Nr. 1-111.</w:t>
      </w:r>
    </w:p>
    <w:p w14:paraId="2E9F272D" w14:textId="77777777" w:rsidR="004D368F" w:rsidRDefault="00000000">
      <w:pPr>
        <w:spacing w:before="114" w:after="114"/>
      </w:pPr>
      <w:r>
        <w:t>Planavimo organizatorius: Tauragės rajono savivaldybės administracijos direktorius, Respublikos g. 2, LT-72255 Tauragė, el. p.: savivalda@taurage.lt</w:t>
      </w:r>
    </w:p>
    <w:p w14:paraId="2AAEB015" w14:textId="77777777" w:rsidR="004D368F" w:rsidRDefault="00000000">
      <w:pPr>
        <w:spacing w:before="114" w:after="114"/>
      </w:pPr>
      <w:r>
        <w:t>Plano rengėjas: UAB „</w:t>
      </w:r>
      <w:proofErr w:type="spellStart"/>
      <w:r>
        <w:t>Poliplan</w:t>
      </w:r>
      <w:proofErr w:type="spellEnd"/>
      <w:r>
        <w:t xml:space="preserve">“, Juodasis kelias 77C, Vilnius, tel. +37067543255, </w:t>
      </w:r>
      <w:proofErr w:type="spellStart"/>
      <w:r>
        <w:t>el.p</w:t>
      </w:r>
      <w:proofErr w:type="spellEnd"/>
      <w:r>
        <w:t>.: info@poliplan.lt</w:t>
      </w:r>
    </w:p>
    <w:p w14:paraId="0AA5DB17" w14:textId="77777777" w:rsidR="004D368F" w:rsidRDefault="00000000">
      <w:pPr>
        <w:spacing w:before="114" w:after="114"/>
      </w:pPr>
      <w:r>
        <w:t>Planavimo tikslai: užtikrinti darnią susisiekimo komunikacijų infrastruktūros plėtrą savivaldybės teritorijoje; nustatyti plėtros kryptis; kurti sveiką, saugią, darnią gyvenamąją aplinką gyvenamosiose vietovėse ir uždaviniai:</w:t>
      </w:r>
    </w:p>
    <w:p w14:paraId="17D2C372" w14:textId="77777777" w:rsidR="004D368F" w:rsidRDefault="00000000">
      <w:pPr>
        <w:spacing w:before="114" w:after="114"/>
      </w:pPr>
      <w:r>
        <w:t>1. plėtoti susisiekimo komunikacijų infrastruktūrą ir numatyti jos plėtrai reikalingas teritorijas; 2. numatyti susisiekimo komunikacijų infrastruktūros ir jos vystymui reikalingų teritorijų apsaugos zonas, nurodyti specialiąsias žemės naudojimo sąlygas; 3. numatyti motyvuotai pagrįstas konkrečias vietas žemei visuomenės poreikiams paimti; 4. numatyti susisiekimo komunikacijoms funkcionuoti reikalingus servitutus.</w:t>
      </w:r>
    </w:p>
    <w:p w14:paraId="0BA0A7D6" w14:textId="77777777" w:rsidR="004D368F" w:rsidRDefault="00000000">
      <w:pPr>
        <w:spacing w:before="114" w:after="114"/>
      </w:pPr>
      <w:r>
        <w:t>Strateginis pasekmių aplinkai vertinimas: neatliekamas.</w:t>
      </w:r>
    </w:p>
    <w:p w14:paraId="2D5371CB" w14:textId="77777777" w:rsidR="004D368F" w:rsidRDefault="00000000">
      <w:pPr>
        <w:spacing w:before="114" w:after="114"/>
      </w:pPr>
      <w:r>
        <w:t>Planavimo darbų programa viešai prieinama Lietuvos Respublikos teritorijų planavimo dokumentų rengimo ir teritorijų planavimo proceso valstybinės priežiūros informacinėje sistemos (toliau – TPDRIS) interneto svetainėje www.planuojustatau.lt, skiltyje „Rengiamų TPD paieška“, TPD Nr. S-VT-77-25-479.</w:t>
      </w:r>
    </w:p>
    <w:p w14:paraId="7541434C" w14:textId="77777777" w:rsidR="004D368F" w:rsidRDefault="00000000">
      <w:pPr>
        <w:spacing w:before="114" w:after="114"/>
      </w:pPr>
      <w:r>
        <w:t>Su parengtais sprendiniais galima susipažinti nuo 2026-09-25 iki 2026-10-09:</w:t>
      </w:r>
    </w:p>
    <w:p w14:paraId="63BFB08B" w14:textId="77777777" w:rsidR="004D368F" w:rsidRDefault="00000000">
      <w:pPr>
        <w:spacing w:before="114" w:after="114"/>
      </w:pPr>
      <w:r>
        <w:t>- Planavimo organizatoriaus interneto svetainėje www.taurage.lt</w:t>
      </w:r>
    </w:p>
    <w:p w14:paraId="4BE4C11A" w14:textId="77777777" w:rsidR="004D368F" w:rsidRDefault="00000000">
      <w:pPr>
        <w:spacing w:before="114" w:after="114"/>
      </w:pPr>
      <w:r>
        <w:t>- Vieša ekspozicija Mažonų seniūnijos skelbimų lentoje Tujų g. 13, Mažonų k. bei Tauragės rajono savivaldybės skelbimų lentoje Respublikos g. 2, Tauragė;</w:t>
      </w:r>
    </w:p>
    <w:p w14:paraId="21D0DEE9" w14:textId="77777777" w:rsidR="004D368F" w:rsidRDefault="00000000">
      <w:pPr>
        <w:spacing w:before="114" w:after="114"/>
      </w:pPr>
      <w:r>
        <w:t>- TPDRIS www.planuojustatau.lt, skiltyje „Rengiamų TPD paieška“, TPD Nr. S-VT-77-25-479;</w:t>
      </w:r>
    </w:p>
    <w:p w14:paraId="650449AA" w14:textId="77777777" w:rsidR="004D368F" w:rsidRDefault="00000000">
      <w:pPr>
        <w:spacing w:before="114" w:after="114"/>
      </w:pPr>
      <w:r>
        <w:t xml:space="preserve">- Teritorijų planavimo dokumento viešas svarstymas vyks 2026-10-09, 14:30 val. Tauragės rajono savivaldybės administracijos mažojoje salėje adresu Respublikos g. 2, Tauragė. </w:t>
      </w:r>
    </w:p>
    <w:p w14:paraId="708AE15C" w14:textId="77777777" w:rsidR="004D368F" w:rsidRDefault="00000000">
      <w:pPr>
        <w:spacing w:before="114" w:after="114"/>
      </w:pPr>
      <w:r>
        <w:t>Pasiūlymų teikimo tvarka: pasiūlymai teikiami planavimo organizatoriui raštu ar TPDRIS sistemoje</w:t>
      </w:r>
    </w:p>
    <w:p w14:paraId="1AF48820" w14:textId="77777777" w:rsidR="004D368F" w:rsidRDefault="00000000">
      <w:pPr>
        <w:spacing w:before="114" w:after="114"/>
      </w:pPr>
      <w:r>
        <w:t>www.planuojustatau.lt, TPD Nr. S-VT-77-25-479, per visą teritorijų planavimo dokumento rengimo laikotarpį iki viešo svarstymo pabaigos, viešo svarstymo metu pasiūlymai gali būti teikiami žodžiu.</w:t>
      </w:r>
    </w:p>
    <w:p w14:paraId="3216F749" w14:textId="77777777" w:rsidR="004D368F" w:rsidRDefault="00000000">
      <w:pPr>
        <w:spacing w:before="114" w:after="114"/>
      </w:pPr>
      <w:r>
        <w:t>Teikiant pasiūlymus privaloma nurodyti datą, pasiūlymą teikiančio asmens vardą, pavardę, gyvenamosios vietos adresą arba, jei pasiūlymą teikia juridinis asmuo, jo pavadinimą, atstovo vardą, pavardę, buveinės adresą. Pasiūlyme turi būti nurodytos jį pagrindžiančios aplinkybes ir jas patvirtinantys įrodymai.</w:t>
      </w:r>
    </w:p>
    <w:sectPr w:rsidR="004D368F">
      <w:headerReference w:type="even" r:id="rId6"/>
      <w:headerReference w:type="default" r:id="rId7"/>
      <w:headerReference w:type="first" r:id="rId8"/>
      <w:pgSz w:w="11906" w:h="16838"/>
      <w:pgMar w:top="1388" w:right="1134" w:bottom="567" w:left="1134" w:header="567" w:footer="0" w:gutter="0"/>
      <w:cols w:space="129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45BC5" w14:textId="77777777" w:rsidR="000B1DB8" w:rsidRDefault="000B1DB8">
      <w:r>
        <w:separator/>
      </w:r>
    </w:p>
  </w:endnote>
  <w:endnote w:type="continuationSeparator" w:id="0">
    <w:p w14:paraId="7B037030" w14:textId="77777777" w:rsidR="000B1DB8" w:rsidRDefault="000B1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0">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9A820" w14:textId="77777777" w:rsidR="000B1DB8" w:rsidRDefault="000B1DB8">
      <w:r>
        <w:separator/>
      </w:r>
    </w:p>
  </w:footnote>
  <w:footnote w:type="continuationSeparator" w:id="0">
    <w:p w14:paraId="3B746704" w14:textId="77777777" w:rsidR="000B1DB8" w:rsidRDefault="000B1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DBD5" w14:textId="77777777" w:rsidR="004D368F" w:rsidRDefault="004D368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86C22" w14:textId="77777777" w:rsidR="004D368F" w:rsidRDefault="004D368F">
    <w:pPr>
      <w:pStyle w:val="Antrats"/>
      <w:tabs>
        <w:tab w:val="right" w:pos="9020"/>
      </w:tabs>
      <w:jc w:val="right"/>
      <w:rPr>
        <w:rStyle w:val="Hipersaitas"/>
        <w:rFonts w:cs="Calibri"/>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5B017" w14:textId="77777777" w:rsidR="004D368F" w:rsidRDefault="004D368F">
    <w:pPr>
      <w:pStyle w:val="Antrats"/>
      <w:tabs>
        <w:tab w:val="right" w:pos="9020"/>
      </w:tabs>
      <w:jc w:val="right"/>
      <w:rPr>
        <w:rStyle w:val="Hipersaitas"/>
        <w:rFonts w:cs="Calibri"/>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68F"/>
    <w:rsid w:val="000B1DB8"/>
    <w:rsid w:val="00276607"/>
    <w:rsid w:val="004D368F"/>
    <w:rsid w:val="005E4FD8"/>
    <w:rsid w:val="00CB1FD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2E5C2"/>
  <w15:docId w15:val="{2D714EAF-0193-49A0-BC4F-2DEE13505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NSimSun" w:hAnsi="Calibri" w:cs="Lucida Sans"/>
        <w:kern w:val="2"/>
        <w:sz w:val="24"/>
        <w:szCs w:val="24"/>
        <w:lang w:val="lt-L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widowControl w:val="0"/>
      <w:overflowPunct w:val="0"/>
    </w:pPr>
    <w:rPr>
      <w:rFonts w:eastAsia="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color w:val="0000FF"/>
      <w:u w:val="single"/>
    </w:rPr>
  </w:style>
  <w:style w:type="character" w:styleId="Perirtashipersaitas">
    <w:name w:val="FollowedHyperlink"/>
    <w:rPr>
      <w:color w:val="800080"/>
      <w:u w:val="single"/>
    </w:rPr>
  </w:style>
  <w:style w:type="character" w:customStyle="1" w:styleId="NumberingSymbols">
    <w:name w:val="Numbering Symbols"/>
    <w:qFormat/>
  </w:style>
  <w:style w:type="character" w:customStyle="1" w:styleId="StrongEmphasis">
    <w:name w:val="Strong Emphasis"/>
    <w:qFormat/>
    <w:rPr>
      <w:b/>
      <w:bCs/>
    </w:rPr>
  </w:style>
  <w:style w:type="character" w:styleId="Eilutsnumeris">
    <w:name w:val="line number"/>
    <w:qFormat/>
  </w:style>
  <w:style w:type="paragraph" w:customStyle="1" w:styleId="Heading">
    <w:name w:val="Heading"/>
    <w:basedOn w:val="prastasis"/>
    <w:next w:val="Pagrindinistekstas"/>
    <w:qFormat/>
    <w:pPr>
      <w:keepNext/>
      <w:spacing w:before="240" w:after="120"/>
    </w:pPr>
    <w:rPr>
      <w:rFonts w:eastAsia="Microsoft YaHei"/>
      <w:sz w:val="22"/>
      <w:szCs w:val="28"/>
    </w:rPr>
  </w:style>
  <w:style w:type="paragraph" w:styleId="Pagrindinistekstas">
    <w:name w:val="Body Text"/>
    <w:basedOn w:val="prastasis"/>
    <w:pPr>
      <w:spacing w:after="140" w:line="276" w:lineRule="auto"/>
    </w:pPr>
  </w:style>
  <w:style w:type="paragraph" w:styleId="Sraas">
    <w:name w:val="List"/>
    <w:basedOn w:val="Pagrindinistekstas"/>
  </w:style>
  <w:style w:type="paragraph" w:styleId="Antrat">
    <w:name w:val="caption"/>
    <w:basedOn w:val="prastasis"/>
    <w:qFormat/>
    <w:pPr>
      <w:spacing w:before="120" w:after="120"/>
    </w:pPr>
    <w:rPr>
      <w:i/>
      <w:iCs/>
    </w:rPr>
  </w:style>
  <w:style w:type="paragraph" w:customStyle="1" w:styleId="Index">
    <w:name w:val="Index"/>
    <w:basedOn w:val="prastasis"/>
    <w:qFormat/>
    <w:rPr>
      <w:lang/>
    </w:rPr>
  </w:style>
  <w:style w:type="paragraph" w:customStyle="1" w:styleId="HeaderandFooter">
    <w:name w:val="Header and Footer"/>
    <w:basedOn w:val="prastasis"/>
    <w:qFormat/>
    <w:pPr>
      <w:suppressLineNumbers/>
      <w:tabs>
        <w:tab w:val="center" w:pos="4819"/>
        <w:tab w:val="right" w:pos="9638"/>
      </w:tabs>
    </w:pPr>
  </w:style>
  <w:style w:type="paragraph" w:styleId="Antrats">
    <w:name w:val="head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1875</Words>
  <Characters>1070</Characters>
  <Application>Microsoft Office Word</Application>
  <DocSecurity>0</DocSecurity>
  <Lines>8</Lines>
  <Paragraphs>5</Paragraphs>
  <ScaleCrop>false</ScaleCrop>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Šarūnė Beitaitė</dc:creator>
  <dc:description/>
  <cp:lastModifiedBy>Šarūnė Beitaitė</cp:lastModifiedBy>
  <cp:revision>2</cp:revision>
  <dcterms:created xsi:type="dcterms:W3CDTF">2026-09-16T11:22:00Z</dcterms:created>
  <dcterms:modified xsi:type="dcterms:W3CDTF">2026-09-16T11:22:00Z</dcterms:modified>
  <dc:language>lt-LT</dc:language>
</cp:coreProperties>
</file>