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BD4C2F" w14:textId="37F53B61" w:rsidR="009D236E" w:rsidRPr="00C560AC" w:rsidRDefault="00095D71" w:rsidP="00095D71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lt-LT"/>
        </w:rPr>
      </w:pPr>
      <w:r w:rsidRPr="00C560AC">
        <w:rPr>
          <w:rFonts w:ascii="Arial" w:hAnsi="Arial" w:cs="Arial"/>
          <w:noProof/>
          <w:sz w:val="24"/>
          <w:szCs w:val="24"/>
          <w:lang w:eastAsia="lt-LT"/>
        </w:rPr>
        <w:drawing>
          <wp:inline distT="0" distB="0" distL="0" distR="0" wp14:anchorId="0C88D79E" wp14:editId="5CA16D91">
            <wp:extent cx="615950" cy="646430"/>
            <wp:effectExtent l="0" t="0" r="0" b="1270"/>
            <wp:docPr id="7507547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0638A" w14:textId="55F3BAB3" w:rsidR="009D236E" w:rsidRPr="00C560AC" w:rsidRDefault="009D236E" w:rsidP="00095D71">
      <w:pPr>
        <w:keepNext/>
        <w:tabs>
          <w:tab w:val="left" w:pos="0"/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560AC">
        <w:rPr>
          <w:rFonts w:ascii="Arial" w:hAnsi="Arial" w:cs="Arial"/>
          <w:b/>
          <w:bCs/>
          <w:sz w:val="24"/>
          <w:szCs w:val="24"/>
          <w:lang w:eastAsia="ar-SA"/>
        </w:rPr>
        <w:t>TAURAGĖS RAJONO SAVIVALDYBĖS MERAS</w:t>
      </w:r>
    </w:p>
    <w:p w14:paraId="6A979560" w14:textId="77777777" w:rsidR="009D236E" w:rsidRPr="00C560AC" w:rsidRDefault="009D236E" w:rsidP="00095D7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</w:p>
    <w:p w14:paraId="0DFCB15F" w14:textId="77777777" w:rsidR="00526B2F" w:rsidRPr="00526B2F" w:rsidRDefault="00526B2F" w:rsidP="00526B2F">
      <w:pPr>
        <w:keepNext/>
        <w:tabs>
          <w:tab w:val="left" w:pos="0"/>
          <w:tab w:val="left" w:pos="360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6B2F">
        <w:rPr>
          <w:rFonts w:ascii="Arial" w:hAnsi="Arial" w:cs="Arial"/>
          <w:b/>
          <w:bCs/>
          <w:sz w:val="24"/>
          <w:szCs w:val="24"/>
          <w:lang w:eastAsia="ar-SA"/>
        </w:rPr>
        <w:t>POTVARKIS</w:t>
      </w:r>
    </w:p>
    <w:p w14:paraId="322D49BA" w14:textId="101E7A47" w:rsidR="00526B2F" w:rsidRPr="00526B2F" w:rsidRDefault="00526B2F" w:rsidP="00526B2F">
      <w:pPr>
        <w:pStyle w:val="Antrat1"/>
        <w:spacing w:line="100" w:lineRule="atLeast"/>
        <w:rPr>
          <w:rFonts w:ascii="Arial" w:hAnsi="Arial" w:cs="Arial"/>
          <w:szCs w:val="24"/>
        </w:rPr>
      </w:pPr>
      <w:r w:rsidRPr="00526B2F">
        <w:rPr>
          <w:rFonts w:ascii="Arial" w:hAnsi="Arial" w:cs="Arial"/>
          <w:szCs w:val="24"/>
        </w:rPr>
        <w:t xml:space="preserve">Dėl Tauragės r., </w:t>
      </w:r>
      <w:r>
        <w:rPr>
          <w:rFonts w:ascii="Arial" w:hAnsi="Arial" w:cs="Arial"/>
          <w:szCs w:val="24"/>
        </w:rPr>
        <w:t>MAŽONŲ</w:t>
      </w:r>
      <w:r w:rsidRPr="00526B2F">
        <w:rPr>
          <w:rFonts w:ascii="Arial" w:hAnsi="Arial" w:cs="Arial"/>
          <w:szCs w:val="24"/>
        </w:rPr>
        <w:t xml:space="preserve"> sen., </w:t>
      </w:r>
      <w:r w:rsidR="00B508C4">
        <w:rPr>
          <w:rFonts w:ascii="Arial" w:hAnsi="Arial" w:cs="Arial"/>
          <w:szCs w:val="24"/>
        </w:rPr>
        <w:t xml:space="preserve">NORKAIČIŲ </w:t>
      </w:r>
      <w:r w:rsidRPr="00526B2F">
        <w:rPr>
          <w:rFonts w:ascii="Arial" w:hAnsi="Arial" w:cs="Arial"/>
          <w:szCs w:val="24"/>
        </w:rPr>
        <w:t xml:space="preserve">k. dalies </w:t>
      </w:r>
      <w:r w:rsidRPr="004C2D3C">
        <w:rPr>
          <w:rFonts w:ascii="Arial" w:hAnsi="Arial" w:cs="Arial"/>
        </w:rPr>
        <w:t>(</w:t>
      </w:r>
      <w:r w:rsidR="00B508C4">
        <w:rPr>
          <w:rFonts w:ascii="Arial" w:hAnsi="Arial" w:cs="Arial"/>
        </w:rPr>
        <w:t>KVARTALAS</w:t>
      </w:r>
      <w:r w:rsidRPr="004C2D3C">
        <w:rPr>
          <w:rFonts w:ascii="Arial" w:hAnsi="Arial" w:cs="Arial"/>
        </w:rPr>
        <w:t xml:space="preserve"> tarp V</w:t>
      </w:r>
      <w:r w:rsidR="00B508C4">
        <w:rPr>
          <w:rFonts w:ascii="Arial" w:hAnsi="Arial" w:cs="Arial"/>
        </w:rPr>
        <w:t>ytauto ir javinės</w:t>
      </w:r>
      <w:r w:rsidRPr="004C2D3C">
        <w:rPr>
          <w:rFonts w:ascii="Arial" w:hAnsi="Arial" w:cs="Arial"/>
        </w:rPr>
        <w:t xml:space="preserve"> g</w:t>
      </w:r>
      <w:r>
        <w:rPr>
          <w:rFonts w:ascii="Arial" w:hAnsi="Arial" w:cs="Arial"/>
        </w:rPr>
        <w:t>atvių</w:t>
      </w:r>
      <w:r w:rsidRPr="004C2D3C">
        <w:rPr>
          <w:rFonts w:ascii="Arial" w:hAnsi="Arial" w:cs="Arial"/>
        </w:rPr>
        <w:t xml:space="preserve">) </w:t>
      </w:r>
      <w:r w:rsidRPr="00526B2F">
        <w:rPr>
          <w:rFonts w:ascii="Arial" w:hAnsi="Arial" w:cs="Arial"/>
          <w:szCs w:val="24"/>
        </w:rPr>
        <w:t>DETALIOJO PLANO RENGIMO IR PLANAVIMO TIKSLŲ NUSTATYMO</w:t>
      </w:r>
    </w:p>
    <w:p w14:paraId="0E72319A" w14:textId="77777777" w:rsidR="00526B2F" w:rsidRPr="00526B2F" w:rsidRDefault="00526B2F" w:rsidP="00526B2F">
      <w:pPr>
        <w:pStyle w:val="Standard"/>
        <w:jc w:val="center"/>
        <w:rPr>
          <w:rFonts w:ascii="Arial" w:hAnsi="Arial" w:cs="Arial"/>
          <w:caps/>
        </w:rPr>
      </w:pPr>
    </w:p>
    <w:p w14:paraId="4DE589EE" w14:textId="7331674A" w:rsidR="00526B2F" w:rsidRPr="00526B2F" w:rsidRDefault="00526B2F" w:rsidP="00526B2F">
      <w:pPr>
        <w:pStyle w:val="Standard"/>
        <w:jc w:val="center"/>
        <w:rPr>
          <w:rFonts w:ascii="Arial" w:hAnsi="Arial" w:cs="Arial"/>
        </w:rPr>
      </w:pPr>
      <w:r w:rsidRPr="00526B2F">
        <w:rPr>
          <w:rFonts w:ascii="Arial" w:hAnsi="Arial" w:cs="Arial"/>
        </w:rPr>
        <w:t xml:space="preserve">Nr. </w:t>
      </w:r>
    </w:p>
    <w:p w14:paraId="79E95702" w14:textId="77777777" w:rsidR="00526B2F" w:rsidRPr="00526B2F" w:rsidRDefault="00526B2F" w:rsidP="00526B2F">
      <w:pPr>
        <w:pStyle w:val="Standard"/>
        <w:jc w:val="center"/>
        <w:rPr>
          <w:rFonts w:ascii="Arial" w:hAnsi="Arial" w:cs="Arial"/>
        </w:rPr>
      </w:pPr>
      <w:r w:rsidRPr="00526B2F">
        <w:rPr>
          <w:rFonts w:ascii="Arial" w:hAnsi="Arial" w:cs="Arial"/>
        </w:rPr>
        <w:t>Tauragė</w:t>
      </w:r>
    </w:p>
    <w:p w14:paraId="07BBE8FB" w14:textId="77777777" w:rsidR="00526B2F" w:rsidRPr="00526B2F" w:rsidRDefault="00526B2F" w:rsidP="00526B2F">
      <w:pPr>
        <w:pStyle w:val="Standard"/>
        <w:jc w:val="both"/>
        <w:rPr>
          <w:rFonts w:ascii="Arial" w:hAnsi="Arial" w:cs="Arial"/>
        </w:rPr>
      </w:pPr>
    </w:p>
    <w:p w14:paraId="4EE5A566" w14:textId="0F37E065" w:rsidR="00526B2F" w:rsidRPr="00526B2F" w:rsidRDefault="00526B2F" w:rsidP="00526B2F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26B2F">
        <w:rPr>
          <w:rFonts w:ascii="Arial" w:hAnsi="Arial" w:cs="Arial"/>
          <w:sz w:val="24"/>
          <w:szCs w:val="24"/>
        </w:rPr>
        <w:t>Vadovaudamasis Lietuvos Respublikos vietos savivaldos įstatymo 25 straipsnio 5 dalimi, Lietuvos Respublikos teritorijų planavimo įstatymo 3 straipsnio 1 ir 2 dalimi, 24 straipsnio 5 dalimi,  atsižvelgdamas į Tauragės rajono savivaldybės administracijos direktoriaus 202</w:t>
      </w:r>
      <w:r>
        <w:rPr>
          <w:rFonts w:ascii="Arial" w:hAnsi="Arial" w:cs="Arial"/>
          <w:sz w:val="24"/>
          <w:szCs w:val="24"/>
        </w:rPr>
        <w:t>6</w:t>
      </w:r>
      <w:r w:rsidRPr="00526B2F">
        <w:rPr>
          <w:rFonts w:ascii="Arial" w:hAnsi="Arial" w:cs="Arial"/>
          <w:sz w:val="24"/>
          <w:szCs w:val="24"/>
        </w:rPr>
        <w:t xml:space="preserve"> m. </w:t>
      </w:r>
      <w:r w:rsidR="00B508C4">
        <w:rPr>
          <w:rFonts w:ascii="Arial" w:hAnsi="Arial" w:cs="Arial"/>
          <w:sz w:val="24"/>
          <w:szCs w:val="24"/>
        </w:rPr>
        <w:t>rugsėjo 8</w:t>
      </w:r>
      <w:r w:rsidRPr="00526B2F">
        <w:rPr>
          <w:rFonts w:ascii="Arial" w:hAnsi="Arial" w:cs="Arial"/>
          <w:sz w:val="24"/>
          <w:szCs w:val="24"/>
        </w:rPr>
        <w:t xml:space="preserve"> d. įsakymu Nr. 5-</w:t>
      </w:r>
      <w:r w:rsidR="00B508C4">
        <w:rPr>
          <w:rFonts w:ascii="Arial" w:hAnsi="Arial" w:cs="Arial"/>
          <w:sz w:val="24"/>
          <w:szCs w:val="24"/>
        </w:rPr>
        <w:t>333</w:t>
      </w:r>
      <w:r w:rsidRPr="00526B2F">
        <w:rPr>
          <w:rFonts w:ascii="Arial" w:hAnsi="Arial" w:cs="Arial"/>
          <w:sz w:val="24"/>
          <w:szCs w:val="24"/>
        </w:rPr>
        <w:t xml:space="preserve"> „</w:t>
      </w:r>
      <w:r w:rsidRPr="00526B2F">
        <w:rPr>
          <w:rStyle w:val="Grietas"/>
          <w:rFonts w:ascii="Arial" w:hAnsi="Arial" w:cs="Arial"/>
          <w:b w:val="0"/>
          <w:bCs w:val="0"/>
          <w:sz w:val="24"/>
          <w:szCs w:val="24"/>
        </w:rPr>
        <w:t>Dėl teritorijų planavimo proceso inicijavimo</w:t>
      </w:r>
      <w:r w:rsidRPr="00526B2F">
        <w:rPr>
          <w:rFonts w:ascii="Arial" w:hAnsi="Arial" w:cs="Arial"/>
          <w:sz w:val="24"/>
          <w:szCs w:val="24"/>
        </w:rPr>
        <w:t>“:</w:t>
      </w:r>
    </w:p>
    <w:p w14:paraId="5B070714" w14:textId="46CF6B44" w:rsidR="00526B2F" w:rsidRPr="00526B2F" w:rsidRDefault="00526B2F" w:rsidP="00526B2F">
      <w:pPr>
        <w:pStyle w:val="Pagrindiniotekstotrauka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26B2F">
        <w:rPr>
          <w:rFonts w:ascii="Arial" w:hAnsi="Arial" w:cs="Arial"/>
          <w:sz w:val="24"/>
          <w:szCs w:val="24"/>
        </w:rPr>
        <w:t xml:space="preserve">1. P r a d e d u  rengti Tauragės r., Mažonų sen., </w:t>
      </w:r>
      <w:proofErr w:type="spellStart"/>
      <w:r w:rsidR="00B508C4">
        <w:rPr>
          <w:rFonts w:ascii="Arial" w:hAnsi="Arial" w:cs="Arial"/>
          <w:sz w:val="24"/>
          <w:szCs w:val="24"/>
        </w:rPr>
        <w:t>Norkaičių</w:t>
      </w:r>
      <w:proofErr w:type="spellEnd"/>
      <w:r w:rsidR="00B508C4">
        <w:rPr>
          <w:rFonts w:ascii="Arial" w:hAnsi="Arial" w:cs="Arial"/>
          <w:sz w:val="24"/>
          <w:szCs w:val="24"/>
        </w:rPr>
        <w:t xml:space="preserve"> </w:t>
      </w:r>
      <w:r w:rsidRPr="00526B2F">
        <w:rPr>
          <w:rFonts w:ascii="Arial" w:hAnsi="Arial" w:cs="Arial"/>
          <w:sz w:val="24"/>
          <w:szCs w:val="24"/>
        </w:rPr>
        <w:t>k. dalies (kvartalo tarp V</w:t>
      </w:r>
      <w:r w:rsidR="00B508C4">
        <w:rPr>
          <w:rFonts w:ascii="Arial" w:hAnsi="Arial" w:cs="Arial"/>
          <w:sz w:val="24"/>
          <w:szCs w:val="24"/>
        </w:rPr>
        <w:t xml:space="preserve">ytauto ir Javinės </w:t>
      </w:r>
      <w:r w:rsidRPr="00526B2F">
        <w:rPr>
          <w:rFonts w:ascii="Arial" w:hAnsi="Arial" w:cs="Arial"/>
          <w:sz w:val="24"/>
          <w:szCs w:val="24"/>
        </w:rPr>
        <w:t>gatvių)  detalųjį planą.</w:t>
      </w:r>
    </w:p>
    <w:p w14:paraId="37A77FFB" w14:textId="77777777" w:rsidR="00526B2F" w:rsidRPr="00526B2F" w:rsidRDefault="00526B2F" w:rsidP="00526B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526B2F">
        <w:rPr>
          <w:rFonts w:ascii="Arial" w:hAnsi="Arial" w:cs="Arial"/>
          <w:sz w:val="24"/>
          <w:szCs w:val="24"/>
        </w:rPr>
        <w:tab/>
        <w:t>2. N u s t a t a u  detaliojo plano tikslus:</w:t>
      </w:r>
      <w:r w:rsidRPr="00526B2F">
        <w:rPr>
          <w:rFonts w:ascii="Arial" w:hAnsi="Arial" w:cs="Arial"/>
          <w:b/>
          <w:sz w:val="24"/>
          <w:szCs w:val="24"/>
        </w:rPr>
        <w:t xml:space="preserve"> </w:t>
      </w:r>
    </w:p>
    <w:p w14:paraId="2FE5815F" w14:textId="6DD7F0D1" w:rsidR="00526B2F" w:rsidRPr="00F2690A" w:rsidRDefault="00526B2F" w:rsidP="00526B2F">
      <w:pPr>
        <w:suppressAutoHyphens w:val="0"/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2.1. sudaryti sąlygas darniai teritorijos raidai</w:t>
      </w:r>
      <w:r w:rsidR="00B508C4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;</w:t>
      </w:r>
    </w:p>
    <w:p w14:paraId="43CCD38F" w14:textId="12496570" w:rsidR="00526B2F" w:rsidRPr="00F2690A" w:rsidRDefault="00526B2F" w:rsidP="00B508C4">
      <w:pPr>
        <w:suppressAutoHyphens w:val="0"/>
        <w:spacing w:after="0" w:line="360" w:lineRule="auto"/>
        <w:ind w:firstLine="851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2.2. </w:t>
      </w:r>
      <w:bookmarkStart w:id="0" w:name="part_3ec9910564b54e0fbc9b18a0934b9645"/>
      <w:bookmarkStart w:id="1" w:name="part_79b06caf9eb34da2809e8a42e1fc9979"/>
      <w:bookmarkEnd w:id="0"/>
      <w:bookmarkEnd w:id="1"/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</w:t>
      </w:r>
      <w:bookmarkStart w:id="2" w:name="part_9c37e6fd53914bc3ba040a16dcb17ba0"/>
      <w:bookmarkEnd w:id="2"/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kurti sveiką, saugią, darnią, klimato kaitos padariniams atsparią gyvenamąją aplinką ir visavertes gyvenimo sąlygas;</w:t>
      </w:r>
    </w:p>
    <w:p w14:paraId="6ACAAF32" w14:textId="03F037FD" w:rsidR="00526B2F" w:rsidRPr="00526B2F" w:rsidRDefault="00526B2F" w:rsidP="00526B2F">
      <w:pPr>
        <w:suppressAutoHyphens w:val="0"/>
        <w:spacing w:after="0" w:line="360" w:lineRule="auto"/>
        <w:ind w:firstLine="851"/>
        <w:rPr>
          <w:rFonts w:ascii="Arial" w:eastAsia="Times New Roman" w:hAnsi="Arial" w:cs="Arial"/>
          <w:color w:val="000000"/>
          <w:sz w:val="24"/>
          <w:szCs w:val="24"/>
          <w:lang w:eastAsia="lt-LT"/>
        </w:rPr>
      </w:pPr>
      <w:bookmarkStart w:id="3" w:name="part_7a2694cd74294afc9303d8faaeed81db"/>
      <w:bookmarkStart w:id="4" w:name="part_1100a3df375c4a60b248d7cb82d25a20"/>
      <w:bookmarkEnd w:id="3"/>
      <w:bookmarkEnd w:id="4"/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2.</w:t>
      </w:r>
      <w:r w:rsidR="00B508C4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3</w:t>
      </w:r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. derinti fizinių ir juridinių asmenų ar jų grupių</w:t>
      </w:r>
      <w:r w:rsid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ir </w:t>
      </w:r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savivaldyb</w:t>
      </w:r>
      <w:r w:rsid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>ės</w:t>
      </w:r>
      <w:r w:rsidRPr="00F2690A">
        <w:rPr>
          <w:rFonts w:ascii="Arial" w:eastAsia="Times New Roman" w:hAnsi="Arial" w:cs="Arial"/>
          <w:color w:val="000000"/>
          <w:sz w:val="24"/>
          <w:szCs w:val="24"/>
          <w:lang w:eastAsia="lt-LT"/>
        </w:rPr>
        <w:t xml:space="preserve"> interesus dėl teritorijos naudojimo ir veiklos plėtojimo teritorijoje sąlygų.</w:t>
      </w:r>
    </w:p>
    <w:p w14:paraId="0A42C40B" w14:textId="66D46A92" w:rsidR="005A3411" w:rsidRPr="00526B2F" w:rsidRDefault="003419F2" w:rsidP="00B3743F">
      <w:pPr>
        <w:pStyle w:val="Pagrindinistekstas"/>
        <w:tabs>
          <w:tab w:val="left" w:pos="1134"/>
        </w:tabs>
        <w:ind w:firstLine="851"/>
        <w:rPr>
          <w:rFonts w:ascii="Arial" w:hAnsi="Arial" w:cs="Arial"/>
          <w:lang w:val="lt-LT"/>
        </w:rPr>
      </w:pPr>
      <w:r w:rsidRPr="00526B2F">
        <w:rPr>
          <w:rFonts w:ascii="Arial" w:hAnsi="Arial" w:cs="Arial"/>
          <w:color w:val="000000"/>
          <w:lang w:val="lt-LT"/>
        </w:rPr>
        <w:t xml:space="preserve">Šis </w:t>
      </w:r>
      <w:r w:rsidR="009D236E" w:rsidRPr="00526B2F">
        <w:rPr>
          <w:rFonts w:ascii="Arial" w:hAnsi="Arial" w:cs="Arial"/>
          <w:color w:val="000000"/>
          <w:lang w:val="lt-LT"/>
        </w:rPr>
        <w:t xml:space="preserve">potvarkis gali </w:t>
      </w:r>
      <w:r w:rsidR="00453B2D" w:rsidRPr="00526B2F">
        <w:rPr>
          <w:rFonts w:ascii="Arial" w:hAnsi="Arial" w:cs="Arial"/>
          <w:color w:val="000000"/>
          <w:lang w:val="lt-LT"/>
        </w:rPr>
        <w:t>būti</w:t>
      </w:r>
      <w:r w:rsidR="009D236E" w:rsidRPr="00526B2F">
        <w:rPr>
          <w:rFonts w:ascii="Arial" w:hAnsi="Arial" w:cs="Arial"/>
          <w:color w:val="000000"/>
          <w:lang w:val="lt-LT"/>
        </w:rPr>
        <w:t xml:space="preserve"> skundžiamas </w:t>
      </w:r>
      <w:r w:rsidR="005A3411" w:rsidRPr="00526B2F">
        <w:rPr>
          <w:rFonts w:ascii="Arial" w:hAnsi="Arial" w:cs="Arial"/>
          <w:lang w:val="lt-LT"/>
        </w:rPr>
        <w:t>per vieną mėnesį nuo jo paskelbimo arba įteikimo suinteresuotai šaliai dienos Lietuvos administracinių ginčų komisijos Klaipėdos apygardos skyriui (</w:t>
      </w:r>
      <w:r w:rsidR="007B5E57" w:rsidRPr="00526B2F">
        <w:rPr>
          <w:rFonts w:ascii="Arial" w:hAnsi="Arial" w:cs="Arial"/>
          <w:lang w:val="lt-LT"/>
        </w:rPr>
        <w:t>J. Janonio g. 24</w:t>
      </w:r>
      <w:r w:rsidR="005A3411" w:rsidRPr="00526B2F">
        <w:rPr>
          <w:rFonts w:ascii="Arial" w:hAnsi="Arial" w:cs="Arial"/>
          <w:lang w:val="lt-LT"/>
        </w:rPr>
        <w:t xml:space="preserve">, Klaipėda) Lietuvos Respublikos ikiteisminio administracinių ginčų nagrinėjimo tvarkos įstatymo nustatyta tvarka, Regionų administracinio teismo Klaipėdos rūmams (Galinio Pylimo g. 9, Klaipėda) Lietuvos Respublikos administracinių bylų teisenos įstatymo nustatyta tvarka. </w:t>
      </w:r>
    </w:p>
    <w:p w14:paraId="6A23773F" w14:textId="3E678DB2" w:rsidR="009D236E" w:rsidRPr="00526B2F" w:rsidRDefault="009D236E" w:rsidP="00DB0B3C">
      <w:pPr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  <w:lang w:eastAsia="ar-SA"/>
        </w:rPr>
      </w:pPr>
    </w:p>
    <w:p w14:paraId="186C2D3C" w14:textId="41E85733" w:rsidR="005E40F0" w:rsidRPr="00767B85" w:rsidRDefault="00095D71" w:rsidP="00526B2F">
      <w:pPr>
        <w:tabs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26B2F">
        <w:rPr>
          <w:rFonts w:ascii="Arial" w:eastAsia="Times New Roman" w:hAnsi="Arial" w:cs="Arial"/>
          <w:color w:val="000000"/>
          <w:sz w:val="24"/>
          <w:szCs w:val="24"/>
        </w:rPr>
        <w:t>Savivaldybės meras</w:t>
      </w:r>
      <w:r w:rsidRPr="00526B2F">
        <w:rPr>
          <w:rFonts w:ascii="Arial" w:eastAsia="Times New Roman" w:hAnsi="Arial" w:cs="Arial"/>
          <w:color w:val="000000"/>
          <w:sz w:val="24"/>
          <w:szCs w:val="24"/>
        </w:rPr>
        <w:tab/>
      </w:r>
    </w:p>
    <w:p w14:paraId="23C179AE" w14:textId="77777777" w:rsidR="00095D71" w:rsidRPr="00767B85" w:rsidRDefault="00095D71" w:rsidP="00095D71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sectPr w:rsidR="00095D71" w:rsidRPr="00767B85" w:rsidSect="005E5A1C">
      <w:headerReference w:type="default" r:id="rId9"/>
      <w:headerReference w:type="firs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C88F" w14:textId="77777777" w:rsidR="007F0BA4" w:rsidRDefault="007F0BA4">
      <w:pPr>
        <w:spacing w:after="0" w:line="240" w:lineRule="auto"/>
      </w:pPr>
      <w:r>
        <w:separator/>
      </w:r>
    </w:p>
  </w:endnote>
  <w:endnote w:type="continuationSeparator" w:id="0">
    <w:p w14:paraId="735070F7" w14:textId="77777777" w:rsidR="007F0BA4" w:rsidRDefault="007F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F7F09" w14:textId="77777777" w:rsidR="007F0BA4" w:rsidRDefault="007F0BA4">
      <w:pPr>
        <w:spacing w:after="0" w:line="240" w:lineRule="auto"/>
      </w:pPr>
      <w:r>
        <w:separator/>
      </w:r>
    </w:p>
  </w:footnote>
  <w:footnote w:type="continuationSeparator" w:id="0">
    <w:p w14:paraId="5C086E72" w14:textId="77777777" w:rsidR="007F0BA4" w:rsidRDefault="007F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F0BC5" w14:textId="77777777" w:rsidR="00806950" w:rsidRPr="00806950" w:rsidRDefault="00806950">
    <w:pPr>
      <w:pStyle w:val="Antrats"/>
      <w:jc w:val="center"/>
      <w:rPr>
        <w:rFonts w:ascii="Times New Roman" w:hAnsi="Times New Roman"/>
        <w:sz w:val="24"/>
        <w:szCs w:val="24"/>
      </w:rPr>
    </w:pPr>
    <w:r w:rsidRPr="00806950">
      <w:rPr>
        <w:rFonts w:ascii="Times New Roman" w:hAnsi="Times New Roman"/>
        <w:sz w:val="24"/>
        <w:szCs w:val="24"/>
      </w:rPr>
      <w:fldChar w:fldCharType="begin"/>
    </w:r>
    <w:r w:rsidRPr="00806950">
      <w:rPr>
        <w:rFonts w:ascii="Times New Roman" w:hAnsi="Times New Roman"/>
        <w:sz w:val="24"/>
        <w:szCs w:val="24"/>
      </w:rPr>
      <w:instrText>PAGE   \* MERGEFORMAT</w:instrText>
    </w:r>
    <w:r w:rsidRPr="00806950">
      <w:rPr>
        <w:rFonts w:ascii="Times New Roman" w:hAnsi="Times New Roman"/>
        <w:sz w:val="24"/>
        <w:szCs w:val="24"/>
      </w:rPr>
      <w:fldChar w:fldCharType="separate"/>
    </w:r>
    <w:r w:rsidR="00FA271B">
      <w:rPr>
        <w:rFonts w:ascii="Times New Roman" w:hAnsi="Times New Roman"/>
        <w:noProof/>
        <w:sz w:val="24"/>
        <w:szCs w:val="24"/>
      </w:rPr>
      <w:t>2</w:t>
    </w:r>
    <w:r w:rsidRPr="00806950">
      <w:rPr>
        <w:rFonts w:ascii="Times New Roman" w:hAnsi="Times New Roman"/>
        <w:sz w:val="24"/>
        <w:szCs w:val="24"/>
      </w:rPr>
      <w:fldChar w:fldCharType="end"/>
    </w:r>
  </w:p>
  <w:p w14:paraId="1D133127" w14:textId="77777777" w:rsidR="009D236E" w:rsidRDefault="009D236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FC0A" w14:textId="7A7341BA" w:rsidR="00526B2F" w:rsidRPr="00526B2F" w:rsidRDefault="00526B2F" w:rsidP="00526B2F">
    <w:pPr>
      <w:pStyle w:val="Antrats"/>
      <w:jc w:val="right"/>
      <w:rPr>
        <w:b/>
        <w:bCs/>
      </w:rPr>
    </w:pPr>
    <w:r w:rsidRPr="00526B2F">
      <w:rPr>
        <w:b/>
        <w:bCs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67F5"/>
    <w:multiLevelType w:val="multilevel"/>
    <w:tmpl w:val="E9341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F653B1A"/>
    <w:multiLevelType w:val="multilevel"/>
    <w:tmpl w:val="351A7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1B0496A"/>
    <w:multiLevelType w:val="hybridMultilevel"/>
    <w:tmpl w:val="44BAE7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A5F76"/>
    <w:multiLevelType w:val="hybridMultilevel"/>
    <w:tmpl w:val="8D1CE9C6"/>
    <w:lvl w:ilvl="0" w:tplc="EC9483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25166CE"/>
    <w:multiLevelType w:val="hybridMultilevel"/>
    <w:tmpl w:val="D4FED1FC"/>
    <w:lvl w:ilvl="0" w:tplc="8E62CF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2880D0C"/>
    <w:multiLevelType w:val="multilevel"/>
    <w:tmpl w:val="809C6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D97D53"/>
    <w:multiLevelType w:val="hybridMultilevel"/>
    <w:tmpl w:val="6B4A88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26917"/>
    <w:multiLevelType w:val="multilevel"/>
    <w:tmpl w:val="5218B5F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1" w:hanging="4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 w15:restartNumberingAfterBreak="0">
    <w:nsid w:val="67BB3C5C"/>
    <w:multiLevelType w:val="hybridMultilevel"/>
    <w:tmpl w:val="870EBACE"/>
    <w:lvl w:ilvl="0" w:tplc="DBA49E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1B15437"/>
    <w:multiLevelType w:val="hybridMultilevel"/>
    <w:tmpl w:val="557E444E"/>
    <w:lvl w:ilvl="0" w:tplc="C31239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3EB467D"/>
    <w:multiLevelType w:val="hybridMultilevel"/>
    <w:tmpl w:val="F2C03E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46D6C"/>
    <w:multiLevelType w:val="multilevel"/>
    <w:tmpl w:val="4A1212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679546312">
    <w:abstractNumId w:val="2"/>
  </w:num>
  <w:num w:numId="2" w16cid:durableId="955990375">
    <w:abstractNumId w:val="9"/>
  </w:num>
  <w:num w:numId="3" w16cid:durableId="1349215392">
    <w:abstractNumId w:val="4"/>
  </w:num>
  <w:num w:numId="4" w16cid:durableId="1103185172">
    <w:abstractNumId w:val="10"/>
  </w:num>
  <w:num w:numId="5" w16cid:durableId="1255744264">
    <w:abstractNumId w:val="6"/>
  </w:num>
  <w:num w:numId="6" w16cid:durableId="1868710415">
    <w:abstractNumId w:val="8"/>
  </w:num>
  <w:num w:numId="7" w16cid:durableId="299773978">
    <w:abstractNumId w:val="7"/>
  </w:num>
  <w:num w:numId="8" w16cid:durableId="544946355">
    <w:abstractNumId w:val="0"/>
  </w:num>
  <w:num w:numId="9" w16cid:durableId="1511413754">
    <w:abstractNumId w:val="5"/>
  </w:num>
  <w:num w:numId="10" w16cid:durableId="1007057043">
    <w:abstractNumId w:val="11"/>
  </w:num>
  <w:num w:numId="11" w16cid:durableId="2106801432">
    <w:abstractNumId w:val="1"/>
  </w:num>
  <w:num w:numId="12" w16cid:durableId="1403719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950"/>
    <w:rsid w:val="00001227"/>
    <w:rsid w:val="00001E22"/>
    <w:rsid w:val="00002E9B"/>
    <w:rsid w:val="00024D73"/>
    <w:rsid w:val="00024E8C"/>
    <w:rsid w:val="00026C32"/>
    <w:rsid w:val="00033712"/>
    <w:rsid w:val="00047520"/>
    <w:rsid w:val="000539DE"/>
    <w:rsid w:val="00064939"/>
    <w:rsid w:val="000778A2"/>
    <w:rsid w:val="00077E3C"/>
    <w:rsid w:val="0008380E"/>
    <w:rsid w:val="00093A85"/>
    <w:rsid w:val="00095D71"/>
    <w:rsid w:val="000970EA"/>
    <w:rsid w:val="000B0E27"/>
    <w:rsid w:val="000E11CC"/>
    <w:rsid w:val="000E2D58"/>
    <w:rsid w:val="000E7F24"/>
    <w:rsid w:val="000F09E8"/>
    <w:rsid w:val="00143F1E"/>
    <w:rsid w:val="00150053"/>
    <w:rsid w:val="001653C5"/>
    <w:rsid w:val="001909A1"/>
    <w:rsid w:val="001971C4"/>
    <w:rsid w:val="002232C7"/>
    <w:rsid w:val="00236115"/>
    <w:rsid w:val="00247C36"/>
    <w:rsid w:val="002516D5"/>
    <w:rsid w:val="002D284C"/>
    <w:rsid w:val="002F1F5F"/>
    <w:rsid w:val="003225A8"/>
    <w:rsid w:val="00323012"/>
    <w:rsid w:val="003272DB"/>
    <w:rsid w:val="003419F2"/>
    <w:rsid w:val="003434FF"/>
    <w:rsid w:val="00352DBC"/>
    <w:rsid w:val="00362008"/>
    <w:rsid w:val="00363008"/>
    <w:rsid w:val="00365D59"/>
    <w:rsid w:val="0037150A"/>
    <w:rsid w:val="003B701D"/>
    <w:rsid w:val="003E01EB"/>
    <w:rsid w:val="003E18CF"/>
    <w:rsid w:val="00401B32"/>
    <w:rsid w:val="00453B2D"/>
    <w:rsid w:val="004551A9"/>
    <w:rsid w:val="00462406"/>
    <w:rsid w:val="004B5E74"/>
    <w:rsid w:val="004C3CD6"/>
    <w:rsid w:val="004E793E"/>
    <w:rsid w:val="005048BC"/>
    <w:rsid w:val="00526B2F"/>
    <w:rsid w:val="00540A08"/>
    <w:rsid w:val="00590E51"/>
    <w:rsid w:val="005A3411"/>
    <w:rsid w:val="005B136B"/>
    <w:rsid w:val="005B2973"/>
    <w:rsid w:val="005B63CD"/>
    <w:rsid w:val="005D230D"/>
    <w:rsid w:val="005D33A5"/>
    <w:rsid w:val="005D42BB"/>
    <w:rsid w:val="005E40F0"/>
    <w:rsid w:val="005E5A1C"/>
    <w:rsid w:val="005F614E"/>
    <w:rsid w:val="00623686"/>
    <w:rsid w:val="00624C2A"/>
    <w:rsid w:val="00626791"/>
    <w:rsid w:val="0063616F"/>
    <w:rsid w:val="00637647"/>
    <w:rsid w:val="00641ACC"/>
    <w:rsid w:val="00692DE0"/>
    <w:rsid w:val="006A45EF"/>
    <w:rsid w:val="006B4936"/>
    <w:rsid w:val="006D0460"/>
    <w:rsid w:val="006D1098"/>
    <w:rsid w:val="006D22D2"/>
    <w:rsid w:val="006E2D2B"/>
    <w:rsid w:val="006E5774"/>
    <w:rsid w:val="006F707E"/>
    <w:rsid w:val="00735E89"/>
    <w:rsid w:val="00756F66"/>
    <w:rsid w:val="00761D56"/>
    <w:rsid w:val="0076570F"/>
    <w:rsid w:val="00767B85"/>
    <w:rsid w:val="007839E7"/>
    <w:rsid w:val="007A20E6"/>
    <w:rsid w:val="007A6159"/>
    <w:rsid w:val="007B0704"/>
    <w:rsid w:val="007B5AB1"/>
    <w:rsid w:val="007B5E57"/>
    <w:rsid w:val="007C3E48"/>
    <w:rsid w:val="007E1DF2"/>
    <w:rsid w:val="007F0BA4"/>
    <w:rsid w:val="007F544A"/>
    <w:rsid w:val="007F7E0E"/>
    <w:rsid w:val="00806950"/>
    <w:rsid w:val="008104C5"/>
    <w:rsid w:val="00813476"/>
    <w:rsid w:val="00813B46"/>
    <w:rsid w:val="0084444B"/>
    <w:rsid w:val="00860849"/>
    <w:rsid w:val="008660A5"/>
    <w:rsid w:val="00866975"/>
    <w:rsid w:val="00875C7E"/>
    <w:rsid w:val="008774A5"/>
    <w:rsid w:val="008A28E6"/>
    <w:rsid w:val="008B0990"/>
    <w:rsid w:val="008B59EC"/>
    <w:rsid w:val="008C0E5B"/>
    <w:rsid w:val="008C2390"/>
    <w:rsid w:val="008C74A4"/>
    <w:rsid w:val="008C7C06"/>
    <w:rsid w:val="008D5E04"/>
    <w:rsid w:val="008E51D4"/>
    <w:rsid w:val="00905B2E"/>
    <w:rsid w:val="00910476"/>
    <w:rsid w:val="00933803"/>
    <w:rsid w:val="00954A11"/>
    <w:rsid w:val="00972F2D"/>
    <w:rsid w:val="009D236E"/>
    <w:rsid w:val="009D323B"/>
    <w:rsid w:val="009F63E6"/>
    <w:rsid w:val="00A00FEF"/>
    <w:rsid w:val="00A141D0"/>
    <w:rsid w:val="00A32F7E"/>
    <w:rsid w:val="00A9107F"/>
    <w:rsid w:val="00AB10CE"/>
    <w:rsid w:val="00AC7DE2"/>
    <w:rsid w:val="00AD235A"/>
    <w:rsid w:val="00AD2FCA"/>
    <w:rsid w:val="00AD3961"/>
    <w:rsid w:val="00AE39D5"/>
    <w:rsid w:val="00AF1BB7"/>
    <w:rsid w:val="00B05CC4"/>
    <w:rsid w:val="00B15D5C"/>
    <w:rsid w:val="00B30BC4"/>
    <w:rsid w:val="00B3548E"/>
    <w:rsid w:val="00B3743F"/>
    <w:rsid w:val="00B508C4"/>
    <w:rsid w:val="00B63BE9"/>
    <w:rsid w:val="00B66FE8"/>
    <w:rsid w:val="00B7597D"/>
    <w:rsid w:val="00B761E1"/>
    <w:rsid w:val="00B904A1"/>
    <w:rsid w:val="00BA02DA"/>
    <w:rsid w:val="00BD783B"/>
    <w:rsid w:val="00BF3C87"/>
    <w:rsid w:val="00C04F35"/>
    <w:rsid w:val="00C11B5A"/>
    <w:rsid w:val="00C2395C"/>
    <w:rsid w:val="00C351FA"/>
    <w:rsid w:val="00C356C0"/>
    <w:rsid w:val="00C560AC"/>
    <w:rsid w:val="00C6106A"/>
    <w:rsid w:val="00C64218"/>
    <w:rsid w:val="00C642E8"/>
    <w:rsid w:val="00CA7B1E"/>
    <w:rsid w:val="00CC3A7B"/>
    <w:rsid w:val="00CE3822"/>
    <w:rsid w:val="00CF078D"/>
    <w:rsid w:val="00D16695"/>
    <w:rsid w:val="00D17EF5"/>
    <w:rsid w:val="00D23E20"/>
    <w:rsid w:val="00D57F73"/>
    <w:rsid w:val="00D848CA"/>
    <w:rsid w:val="00DB0B3C"/>
    <w:rsid w:val="00DB2C07"/>
    <w:rsid w:val="00DB6EBE"/>
    <w:rsid w:val="00DC6E78"/>
    <w:rsid w:val="00DC757E"/>
    <w:rsid w:val="00DE1647"/>
    <w:rsid w:val="00E2740E"/>
    <w:rsid w:val="00E31BBA"/>
    <w:rsid w:val="00E563FD"/>
    <w:rsid w:val="00E737ED"/>
    <w:rsid w:val="00E8121C"/>
    <w:rsid w:val="00E83E2B"/>
    <w:rsid w:val="00E841E7"/>
    <w:rsid w:val="00EB65B1"/>
    <w:rsid w:val="00EC752B"/>
    <w:rsid w:val="00ED2EB8"/>
    <w:rsid w:val="00EE0AF6"/>
    <w:rsid w:val="00EF5BC9"/>
    <w:rsid w:val="00F2690A"/>
    <w:rsid w:val="00F53085"/>
    <w:rsid w:val="00FA271B"/>
    <w:rsid w:val="00FB27D3"/>
    <w:rsid w:val="00FB4A72"/>
    <w:rsid w:val="00FB682B"/>
    <w:rsid w:val="00FC5539"/>
    <w:rsid w:val="00FD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E62DD0"/>
  <w15:chartTrackingRefBased/>
  <w15:docId w15:val="{69DA1ECF-155B-4B57-9910-78B3DE67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Antrat1">
    <w:name w:val="heading 1"/>
    <w:basedOn w:val="Standard"/>
    <w:next w:val="Standard"/>
    <w:link w:val="Antrat1Diagrama"/>
    <w:qFormat/>
    <w:rsid w:val="00001E22"/>
    <w:pPr>
      <w:keepNext/>
      <w:jc w:val="center"/>
      <w:outlineLvl w:val="0"/>
    </w:pPr>
    <w:rPr>
      <w:b/>
      <w:bCs/>
      <w:caps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atytasispastraiposriftas1">
    <w:name w:val="Numatytasis pastraipos šriftas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Calibri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DebesliotekstasDiagrama">
    <w:name w:val="Debesėlio tekstas Diagrama"/>
    <w:rPr>
      <w:rFonts w:ascii="Segoe UI" w:hAnsi="Segoe UI" w:cs="Segoe UI"/>
      <w:sz w:val="18"/>
      <w:szCs w:val="18"/>
    </w:rPr>
  </w:style>
  <w:style w:type="character" w:customStyle="1" w:styleId="AntratsDiagrama">
    <w:name w:val="Antraštės Diagrama"/>
    <w:basedOn w:val="Numatytasispastraiposriftas1"/>
    <w:uiPriority w:val="99"/>
  </w:style>
  <w:style w:type="character" w:customStyle="1" w:styleId="PoratDiagrama">
    <w:name w:val="Poraštė Diagrama"/>
    <w:basedOn w:val="Numatytasispastraiposriftas1"/>
  </w:style>
  <w:style w:type="character" w:customStyle="1" w:styleId="Grietas1">
    <w:name w:val="Griežtas1"/>
    <w:rPr>
      <w:b/>
      <w:bCs/>
    </w:rPr>
  </w:style>
  <w:style w:type="paragraph" w:customStyle="1" w:styleId="Antrat10">
    <w:name w:val="Antraštė1"/>
    <w:basedOn w:val="prastasis"/>
    <w:next w:val="Pagrindinistekstas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Pagrindinistekstas">
    <w:name w:val="Body Text"/>
    <w:basedOn w:val="prastasis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styleId="Debesliotekstas">
    <w:name w:val="Balloon Text"/>
    <w:basedOn w:val="prastasis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uiPriority w:val="99"/>
    <w:pPr>
      <w:spacing w:after="0" w:line="240" w:lineRule="auto"/>
    </w:pPr>
  </w:style>
  <w:style w:type="paragraph" w:styleId="Porat">
    <w:name w:val="footer"/>
    <w:basedOn w:val="prastasis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rsid w:val="00001E22"/>
    <w:rPr>
      <w:b/>
      <w:bCs/>
      <w:caps/>
      <w:sz w:val="24"/>
      <w:lang w:eastAsia="ar-SA"/>
    </w:rPr>
  </w:style>
  <w:style w:type="paragraph" w:customStyle="1" w:styleId="Standard">
    <w:name w:val="Standard"/>
    <w:qFormat/>
    <w:rsid w:val="00001E22"/>
    <w:pPr>
      <w:suppressAutoHyphens/>
      <w:textAlignment w:val="baseline"/>
    </w:pPr>
    <w:rPr>
      <w:sz w:val="24"/>
      <w:szCs w:val="24"/>
    </w:rPr>
  </w:style>
  <w:style w:type="paragraph" w:customStyle="1" w:styleId="Textbodyindent">
    <w:name w:val="Text body indent"/>
    <w:basedOn w:val="Standard"/>
    <w:qFormat/>
    <w:rsid w:val="00001E22"/>
    <w:pPr>
      <w:spacing w:after="120"/>
      <w:ind w:left="283"/>
    </w:p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526B2F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526B2F"/>
    <w:rPr>
      <w:rFonts w:ascii="Calibri" w:eastAsia="Calibri" w:hAnsi="Calibri"/>
      <w:sz w:val="22"/>
      <w:szCs w:val="22"/>
      <w:lang w:eastAsia="zh-CN"/>
    </w:rPr>
  </w:style>
  <w:style w:type="character" w:styleId="Grietas">
    <w:name w:val="Strong"/>
    <w:basedOn w:val="Numatytasispastraiposriftas"/>
    <w:qFormat/>
    <w:rsid w:val="00526B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22721fe545b4261b2e067d5d1967872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2B925-51B0-4336-B1CE-AC9AADA2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222721fe545b4261b2e067d5d1967872</Template>
  <TotalTime>4</TotalTime>
  <Pages>1</Pages>
  <Words>992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TAURAGĖS RAJONO SAVIVALDYBĖS TARYBOS POSĖDŽIO SUŠAUKIMO</vt:lpstr>
    </vt:vector>
  </TitlesOfParts>
  <Manager>2023-04-12</Manager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TAURAGĖS RAJONO SAVIVALDYBĖS TARYBOS POSĖDŽIO SUŠAUKIMO</dc:title>
  <dc:subject>4-13</dc:subject>
  <dc:creator>TAURAGĖS RAJONO SAVIVALDYBĖS MERAS</dc:creator>
  <cp:keywords/>
  <cp:lastModifiedBy>Šarūnė Beitaitė</cp:lastModifiedBy>
  <cp:revision>2</cp:revision>
  <cp:lastPrinted>2023-01-24T14:35:00Z</cp:lastPrinted>
  <dcterms:created xsi:type="dcterms:W3CDTF">2026-09-10T12:06:00Z</dcterms:created>
  <dcterms:modified xsi:type="dcterms:W3CDTF">2026-09-10T12:06:00Z</dcterms:modified>
  <cp:category>POTVARKIS</cp:category>
</cp:coreProperties>
</file>