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33203" w14:textId="77777777" w:rsidR="001A5A66" w:rsidRDefault="004F0158">
      <w:pPr>
        <w:sectPr w:rsidR="001A5A66" w:rsidSect="00907E73">
          <w:headerReference w:type="default" r:id="rId11"/>
          <w:footerReference w:type="default" r:id="rId12"/>
          <w:headerReference w:type="first" r:id="rId13"/>
          <w:footerReference w:type="first" r:id="rId14"/>
          <w:pgSz w:w="12240" w:h="15840" w:code="1"/>
          <w:pgMar w:top="567" w:right="1440" w:bottom="1418" w:left="1440" w:header="720" w:footer="0" w:gutter="0"/>
          <w:cols w:space="720"/>
          <w:titlePg/>
          <w:docGrid w:linePitch="360"/>
        </w:sectPr>
      </w:pPr>
      <w:r>
        <w:rPr>
          <w:noProof/>
        </w:rPr>
        <w:drawing>
          <wp:anchor distT="0" distB="0" distL="114300" distR="114300" simplePos="0" relativeHeight="251658240" behindDoc="0" locked="0" layoutInCell="1" allowOverlap="1" wp14:anchorId="21683414" wp14:editId="35A2A3A1">
            <wp:simplePos x="0" y="0"/>
            <wp:positionH relativeFrom="column">
              <wp:posOffset>173990</wp:posOffset>
            </wp:positionH>
            <wp:positionV relativeFrom="margin">
              <wp:align>top</wp:align>
            </wp:positionV>
            <wp:extent cx="874800" cy="1670400"/>
            <wp:effectExtent l="0" t="0" r="1905" b="6350"/>
            <wp:wrapSquare wrapText="bothSides"/>
            <wp:docPr id="2" name="Picture 1" descr="Paveikslėlis, kuriame yra žinut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aveikslėlis, kuriame yra žinutė&#10;&#10;Automatiškai sugeneruotas aprašymas"/>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74800" cy="1670400"/>
                    </a:xfrm>
                    <a:prstGeom prst="rect">
                      <a:avLst/>
                    </a:prstGeom>
                    <a:noFill/>
                  </pic:spPr>
                </pic:pic>
              </a:graphicData>
            </a:graphic>
            <wp14:sizeRelH relativeFrom="margin">
              <wp14:pctWidth>0</wp14:pctWidth>
            </wp14:sizeRelH>
            <wp14:sizeRelV relativeFrom="margin">
              <wp14:pctHeight>0</wp14:pctHeight>
            </wp14:sizeRelV>
          </wp:anchor>
        </w:drawing>
      </w:r>
    </w:p>
    <w:p w14:paraId="1A326D91" w14:textId="77777777" w:rsidR="00453F5E" w:rsidRDefault="00453F5E" w:rsidP="007B516F">
      <w:pPr>
        <w:sectPr w:rsidR="00453F5E" w:rsidSect="00A2223B">
          <w:headerReference w:type="default" r:id="rId16"/>
          <w:headerReference w:type="first" r:id="rId17"/>
          <w:type w:val="continuous"/>
          <w:pgSz w:w="12240" w:h="15840"/>
          <w:pgMar w:top="993" w:right="1440" w:bottom="1985" w:left="1440" w:header="720" w:footer="0" w:gutter="0"/>
          <w:cols w:space="720"/>
          <w:formProt w:val="0"/>
          <w:docGrid w:linePitch="360"/>
        </w:sectPr>
      </w:pPr>
    </w:p>
    <w:p w14:paraId="1BA20A4D" w14:textId="77777777" w:rsidR="00E80320" w:rsidRDefault="00E80320" w:rsidP="00A2223B">
      <w:pPr>
        <w:tabs>
          <w:tab w:val="left" w:pos="1289"/>
        </w:tabs>
      </w:pPr>
    </w:p>
    <w:p w14:paraId="3271EF69" w14:textId="77777777" w:rsidR="00E80320" w:rsidRDefault="00E80320"/>
    <w:p w14:paraId="57FA54E7" w14:textId="77777777" w:rsidR="00E80320" w:rsidRDefault="00E80320"/>
    <w:p w14:paraId="3997FFE1" w14:textId="77777777" w:rsidR="00E6488B" w:rsidRDefault="00E6488B" w:rsidP="00DE2827">
      <w:pPr>
        <w:pStyle w:val="Antrats"/>
        <w:tabs>
          <w:tab w:val="left" w:pos="1296"/>
          <w:tab w:val="left" w:pos="5387"/>
          <w:tab w:val="left" w:pos="6663"/>
        </w:tabs>
        <w:spacing w:line="264" w:lineRule="auto"/>
        <w:rPr>
          <w:lang w:val="lt-LT"/>
        </w:rPr>
      </w:pPr>
    </w:p>
    <w:p w14:paraId="17402C0A" w14:textId="77777777" w:rsidR="00E6488B" w:rsidRDefault="00E6488B" w:rsidP="00DE2827">
      <w:pPr>
        <w:pStyle w:val="Antrats"/>
        <w:tabs>
          <w:tab w:val="left" w:pos="1296"/>
          <w:tab w:val="left" w:pos="5387"/>
          <w:tab w:val="left" w:pos="6663"/>
        </w:tabs>
        <w:spacing w:line="264" w:lineRule="auto"/>
        <w:rPr>
          <w:lang w:val="lt-LT"/>
        </w:rPr>
      </w:pPr>
    </w:p>
    <w:p w14:paraId="13E6322F" w14:textId="77777777" w:rsidR="00CE1D89" w:rsidRDefault="00CE1D89" w:rsidP="00DE2827">
      <w:pPr>
        <w:pStyle w:val="Antrats"/>
        <w:tabs>
          <w:tab w:val="left" w:pos="1296"/>
          <w:tab w:val="left" w:pos="5387"/>
          <w:tab w:val="left" w:pos="6663"/>
        </w:tabs>
        <w:spacing w:line="264" w:lineRule="auto"/>
        <w:rPr>
          <w:lang w:val="lt-LT"/>
        </w:rPr>
      </w:pPr>
    </w:p>
    <w:p w14:paraId="011FF18C" w14:textId="77777777" w:rsidR="002E44D4" w:rsidRDefault="00884183" w:rsidP="00884183">
      <w:pPr>
        <w:pStyle w:val="Antrats"/>
        <w:tabs>
          <w:tab w:val="clear" w:pos="4680"/>
          <w:tab w:val="clear" w:pos="9360"/>
          <w:tab w:val="left" w:pos="1296"/>
        </w:tabs>
        <w:spacing w:line="264" w:lineRule="auto"/>
        <w:rPr>
          <w:lang w:val="lt-LT"/>
        </w:rPr>
      </w:pPr>
      <w:r>
        <w:rPr>
          <w:lang w:val="lt-LT"/>
        </w:rPr>
        <w:tab/>
      </w:r>
    </w:p>
    <w:tbl>
      <w:tblPr>
        <w:tblpPr w:leftFromText="180" w:rightFromText="180" w:vertAnchor="text" w:horzAnchor="page" w:tblpX="6371" w:tblpY="106"/>
        <w:tblOverlap w:val="never"/>
        <w:tblW w:w="5164" w:type="dxa"/>
        <w:tblLayout w:type="fixed"/>
        <w:tblLook w:val="04A0" w:firstRow="1" w:lastRow="0" w:firstColumn="1" w:lastColumn="0" w:noHBand="0" w:noVBand="1"/>
      </w:tblPr>
      <w:tblGrid>
        <w:gridCol w:w="2280"/>
        <w:gridCol w:w="641"/>
        <w:gridCol w:w="2243"/>
      </w:tblGrid>
      <w:tr w:rsidR="00B56D8F" w:rsidRPr="00C24BF3" w14:paraId="0F2EA54F" w14:textId="77777777" w:rsidTr="00B56D8F">
        <w:trPr>
          <w:trHeight w:val="331"/>
        </w:trPr>
        <w:tc>
          <w:tcPr>
            <w:tcW w:w="2280" w:type="dxa"/>
            <w:tcBorders>
              <w:top w:val="nil"/>
              <w:left w:val="nil"/>
              <w:bottom w:val="single" w:sz="2" w:space="0" w:color="auto"/>
              <w:right w:val="nil"/>
            </w:tcBorders>
            <w:vAlign w:val="bottom"/>
          </w:tcPr>
          <w:p w14:paraId="41822B60" w14:textId="2A0467D4" w:rsidR="00B56D8F" w:rsidRPr="00C24BF3" w:rsidRDefault="00B56D8F" w:rsidP="00B56D8F">
            <w:pPr>
              <w:tabs>
                <w:tab w:val="left" w:pos="426"/>
              </w:tabs>
              <w:spacing w:line="240" w:lineRule="auto"/>
              <w:rPr>
                <w:rFonts w:ascii="Calibri" w:hAnsi="Calibri" w:cs="Calibri"/>
                <w:sz w:val="24"/>
                <w:szCs w:val="24"/>
              </w:rPr>
            </w:pPr>
            <w:r w:rsidRPr="00C24BF3">
              <w:rPr>
                <w:rFonts w:ascii="Calibri" w:hAnsi="Calibri" w:cs="Calibri"/>
                <w:sz w:val="24"/>
                <w:szCs w:val="24"/>
              </w:rPr>
              <w:t xml:space="preserve">   </w:t>
            </w:r>
            <w:r w:rsidR="00D041FC">
              <w:rPr>
                <w:rFonts w:ascii="Calibri" w:hAnsi="Calibri" w:cs="Calibri"/>
                <w:sz w:val="24"/>
                <w:szCs w:val="24"/>
              </w:rPr>
              <w:t>202</w:t>
            </w:r>
            <w:r w:rsidR="009143A7">
              <w:rPr>
                <w:rFonts w:ascii="Calibri" w:hAnsi="Calibri" w:cs="Calibri"/>
                <w:sz w:val="24"/>
                <w:szCs w:val="24"/>
              </w:rPr>
              <w:t>6</w:t>
            </w:r>
            <w:r w:rsidR="00D041FC">
              <w:rPr>
                <w:rFonts w:ascii="Calibri" w:hAnsi="Calibri" w:cs="Calibri"/>
                <w:sz w:val="24"/>
                <w:szCs w:val="24"/>
              </w:rPr>
              <w:t>-</w:t>
            </w:r>
            <w:r w:rsidR="00712A66">
              <w:rPr>
                <w:rFonts w:ascii="Calibri" w:hAnsi="Calibri" w:cs="Calibri"/>
                <w:sz w:val="24"/>
                <w:szCs w:val="24"/>
              </w:rPr>
              <w:t>10</w:t>
            </w:r>
          </w:p>
        </w:tc>
        <w:tc>
          <w:tcPr>
            <w:tcW w:w="641" w:type="dxa"/>
            <w:vAlign w:val="bottom"/>
          </w:tcPr>
          <w:p w14:paraId="39C6DF76" w14:textId="23A32922" w:rsidR="00B56D8F" w:rsidRPr="00C24BF3" w:rsidRDefault="00B56D8F" w:rsidP="00D041FC">
            <w:pPr>
              <w:spacing w:line="240" w:lineRule="auto"/>
              <w:rPr>
                <w:rFonts w:ascii="Calibri" w:hAnsi="Calibri" w:cs="Calibri"/>
                <w:sz w:val="24"/>
                <w:szCs w:val="24"/>
              </w:rPr>
            </w:pPr>
            <w:r w:rsidRPr="00C24BF3">
              <w:rPr>
                <w:rFonts w:ascii="Calibri" w:hAnsi="Calibri" w:cs="Calibri"/>
                <w:sz w:val="24"/>
                <w:szCs w:val="24"/>
              </w:rPr>
              <w:t>Nr.</w:t>
            </w:r>
          </w:p>
        </w:tc>
        <w:tc>
          <w:tcPr>
            <w:tcW w:w="2243" w:type="dxa"/>
            <w:tcBorders>
              <w:top w:val="nil"/>
              <w:left w:val="nil"/>
              <w:bottom w:val="single" w:sz="2" w:space="0" w:color="auto"/>
              <w:right w:val="nil"/>
            </w:tcBorders>
            <w:vAlign w:val="bottom"/>
          </w:tcPr>
          <w:p w14:paraId="1D779227" w14:textId="24E13320" w:rsidR="00B56D8F" w:rsidRPr="00C24BF3" w:rsidRDefault="00A972B9" w:rsidP="00B56D8F">
            <w:pPr>
              <w:spacing w:line="240" w:lineRule="auto"/>
              <w:rPr>
                <w:rFonts w:ascii="Calibri" w:hAnsi="Calibri" w:cs="Calibri"/>
                <w:sz w:val="24"/>
                <w:szCs w:val="24"/>
              </w:rPr>
            </w:pPr>
            <w:r w:rsidRPr="00DE0156">
              <w:rPr>
                <w:rFonts w:asciiTheme="minorHAnsi" w:hAnsiTheme="minorHAnsi" w:cstheme="minorHAnsi"/>
                <w:sz w:val="24"/>
                <w:szCs w:val="24"/>
              </w:rPr>
              <w:t>(15.</w:t>
            </w:r>
            <w:r w:rsidR="00D04174">
              <w:rPr>
                <w:rFonts w:asciiTheme="minorHAnsi" w:hAnsiTheme="minorHAnsi" w:cstheme="minorHAnsi"/>
                <w:sz w:val="24"/>
                <w:szCs w:val="24"/>
              </w:rPr>
              <w:t>15</w:t>
            </w:r>
            <w:r w:rsidRPr="00DE0156">
              <w:rPr>
                <w:rFonts w:asciiTheme="minorHAnsi" w:hAnsiTheme="minorHAnsi" w:cstheme="minorHAnsi"/>
                <w:sz w:val="24"/>
                <w:szCs w:val="24"/>
              </w:rPr>
              <w:t>Mr) S</w:t>
            </w:r>
            <w:r w:rsidR="00D04174">
              <w:rPr>
                <w:rFonts w:asciiTheme="minorHAnsi" w:hAnsiTheme="minorHAnsi" w:cstheme="minorHAnsi"/>
                <w:sz w:val="24"/>
                <w:szCs w:val="24"/>
              </w:rPr>
              <w:t>D</w:t>
            </w:r>
            <w:r w:rsidRPr="00DE0156">
              <w:rPr>
                <w:rFonts w:asciiTheme="minorHAnsi" w:hAnsiTheme="minorHAnsi" w:cstheme="minorHAnsi"/>
                <w:sz w:val="24"/>
                <w:szCs w:val="24"/>
              </w:rPr>
              <w:t>-</w:t>
            </w:r>
            <w:r w:rsidR="00CA4095">
              <w:rPr>
                <w:rFonts w:ascii="Calibri" w:hAnsi="Calibri" w:cs="Calibri"/>
                <w:sz w:val="24"/>
                <w:szCs w:val="24"/>
              </w:rPr>
              <w:t xml:space="preserve">                        </w:t>
            </w:r>
            <w:r w:rsidR="0038054F">
              <w:rPr>
                <w:rFonts w:ascii="Calibri" w:hAnsi="Calibri" w:cs="Calibri"/>
                <w:sz w:val="24"/>
                <w:szCs w:val="24"/>
              </w:rPr>
              <w:t xml:space="preserve">           </w:t>
            </w:r>
          </w:p>
        </w:tc>
      </w:tr>
      <w:tr w:rsidR="00B56D8F" w:rsidRPr="00C24BF3" w14:paraId="2C01B187" w14:textId="77777777" w:rsidTr="00B56D8F">
        <w:trPr>
          <w:trHeight w:val="382"/>
        </w:trPr>
        <w:tc>
          <w:tcPr>
            <w:tcW w:w="2280" w:type="dxa"/>
            <w:tcBorders>
              <w:top w:val="single" w:sz="2" w:space="0" w:color="auto"/>
              <w:left w:val="nil"/>
              <w:bottom w:val="single" w:sz="4" w:space="0" w:color="auto"/>
              <w:right w:val="nil"/>
            </w:tcBorders>
            <w:vAlign w:val="bottom"/>
          </w:tcPr>
          <w:p w14:paraId="0B887196" w14:textId="2052D695" w:rsidR="00B56D8F" w:rsidRPr="00C24BF3" w:rsidRDefault="00B56D8F" w:rsidP="00B56D8F">
            <w:pPr>
              <w:pStyle w:val="Style1"/>
              <w:framePr w:hSpace="0" w:wrap="auto" w:vAnchor="margin" w:hAnchor="text" w:xAlign="left" w:yAlign="inline"/>
              <w:suppressOverlap w:val="0"/>
              <w:rPr>
                <w:rFonts w:ascii="Calibri" w:hAnsi="Calibri" w:cs="Calibri"/>
                <w:sz w:val="24"/>
                <w:szCs w:val="24"/>
              </w:rPr>
            </w:pPr>
            <w:bookmarkStart w:id="0" w:name="_Hlk116988580"/>
          </w:p>
        </w:tc>
        <w:tc>
          <w:tcPr>
            <w:tcW w:w="641" w:type="dxa"/>
            <w:vAlign w:val="bottom"/>
          </w:tcPr>
          <w:p w14:paraId="0C7A4F94" w14:textId="5D17DB2B" w:rsidR="00B56D8F" w:rsidRPr="00C24BF3" w:rsidRDefault="00B56D8F" w:rsidP="00D041FC">
            <w:pPr>
              <w:spacing w:line="240" w:lineRule="auto"/>
              <w:rPr>
                <w:rFonts w:ascii="Calibri" w:hAnsi="Calibri" w:cs="Calibri"/>
                <w:sz w:val="24"/>
                <w:szCs w:val="24"/>
              </w:rPr>
            </w:pPr>
            <w:r w:rsidRPr="00C24BF3">
              <w:rPr>
                <w:rFonts w:ascii="Calibri" w:hAnsi="Calibri" w:cs="Calibri"/>
                <w:sz w:val="24"/>
                <w:szCs w:val="24"/>
              </w:rPr>
              <w:t>Nr.</w:t>
            </w:r>
          </w:p>
        </w:tc>
        <w:tc>
          <w:tcPr>
            <w:tcW w:w="2243" w:type="dxa"/>
            <w:tcBorders>
              <w:top w:val="single" w:sz="2" w:space="0" w:color="auto"/>
              <w:left w:val="nil"/>
              <w:bottom w:val="single" w:sz="4" w:space="0" w:color="auto"/>
              <w:right w:val="nil"/>
            </w:tcBorders>
            <w:vAlign w:val="bottom"/>
          </w:tcPr>
          <w:p w14:paraId="4B4B8A33" w14:textId="77777777" w:rsidR="00B56D8F" w:rsidRPr="00C24BF3" w:rsidRDefault="00B56D8F" w:rsidP="00B56D8F">
            <w:pPr>
              <w:spacing w:line="240" w:lineRule="auto"/>
              <w:rPr>
                <w:rFonts w:ascii="Calibri" w:hAnsi="Calibri" w:cs="Calibri"/>
                <w:sz w:val="24"/>
                <w:szCs w:val="24"/>
              </w:rPr>
            </w:pPr>
          </w:p>
        </w:tc>
      </w:tr>
      <w:bookmarkEnd w:id="0"/>
      <w:tr w:rsidR="00B56D8F" w:rsidRPr="00A91095" w14:paraId="2DCEB4F1" w14:textId="77777777" w:rsidTr="00B56D8F">
        <w:trPr>
          <w:trHeight w:val="382"/>
        </w:trPr>
        <w:tc>
          <w:tcPr>
            <w:tcW w:w="2280" w:type="dxa"/>
            <w:tcBorders>
              <w:top w:val="single" w:sz="4" w:space="0" w:color="auto"/>
              <w:left w:val="nil"/>
              <w:right w:val="nil"/>
            </w:tcBorders>
            <w:vAlign w:val="bottom"/>
          </w:tcPr>
          <w:p w14:paraId="58044A34" w14:textId="77777777" w:rsidR="00B56D8F" w:rsidRDefault="00B56D8F" w:rsidP="00B56D8F">
            <w:pPr>
              <w:pStyle w:val="Style1"/>
              <w:framePr w:hSpace="0" w:wrap="auto" w:vAnchor="margin" w:hAnchor="text" w:xAlign="left" w:yAlign="inline"/>
              <w:suppressOverlap w:val="0"/>
            </w:pPr>
          </w:p>
        </w:tc>
        <w:tc>
          <w:tcPr>
            <w:tcW w:w="641" w:type="dxa"/>
            <w:vAlign w:val="bottom"/>
          </w:tcPr>
          <w:p w14:paraId="379F95A4" w14:textId="77777777" w:rsidR="00B56D8F" w:rsidRDefault="00B56D8F" w:rsidP="00B56D8F">
            <w:pPr>
              <w:spacing w:line="240" w:lineRule="auto"/>
              <w:jc w:val="center"/>
            </w:pPr>
          </w:p>
        </w:tc>
        <w:tc>
          <w:tcPr>
            <w:tcW w:w="2243" w:type="dxa"/>
            <w:tcBorders>
              <w:top w:val="single" w:sz="4" w:space="0" w:color="auto"/>
              <w:left w:val="nil"/>
              <w:right w:val="nil"/>
            </w:tcBorders>
            <w:vAlign w:val="bottom"/>
          </w:tcPr>
          <w:p w14:paraId="003C8BE0" w14:textId="77777777" w:rsidR="00B56D8F" w:rsidRDefault="00B56D8F" w:rsidP="00B56D8F">
            <w:pPr>
              <w:spacing w:line="240" w:lineRule="auto"/>
            </w:pPr>
          </w:p>
        </w:tc>
      </w:tr>
    </w:tbl>
    <w:p w14:paraId="6E004D9A" w14:textId="77777777" w:rsidR="002E44D4" w:rsidRPr="00C66A05" w:rsidRDefault="002E44D4" w:rsidP="00DE2827">
      <w:pPr>
        <w:pStyle w:val="Antrats"/>
        <w:tabs>
          <w:tab w:val="left" w:pos="1296"/>
          <w:tab w:val="left" w:pos="5387"/>
          <w:tab w:val="left" w:pos="6663"/>
        </w:tabs>
        <w:spacing w:line="264" w:lineRule="auto"/>
        <w:rPr>
          <w:lang w:val="lt-LT"/>
        </w:rPr>
      </w:pPr>
    </w:p>
    <w:p w14:paraId="70AACFEA" w14:textId="7B0FCBD8" w:rsidR="00A45578" w:rsidRDefault="005170C7" w:rsidP="000D5F05">
      <w:pPr>
        <w:widowControl w:val="0"/>
        <w:spacing w:line="240" w:lineRule="auto"/>
        <w:rPr>
          <w:rFonts w:asciiTheme="minorHAnsi" w:hAnsiTheme="minorHAnsi" w:cstheme="minorHAnsi"/>
          <w:color w:val="auto"/>
          <w:sz w:val="24"/>
          <w:szCs w:val="24"/>
          <w:lang w:val="lt-LT"/>
        </w:rPr>
      </w:pPr>
      <w:r w:rsidRPr="005170C7">
        <w:rPr>
          <w:rFonts w:asciiTheme="minorHAnsi" w:hAnsiTheme="minorHAnsi" w:cstheme="minorHAnsi"/>
          <w:color w:val="auto"/>
          <w:sz w:val="24"/>
          <w:szCs w:val="24"/>
          <w:lang w:val="lt-LT"/>
        </w:rPr>
        <w:t>Tauragės</w:t>
      </w:r>
      <w:r w:rsidR="00712A66" w:rsidRPr="00712A66">
        <w:rPr>
          <w:rFonts w:asciiTheme="minorHAnsi" w:hAnsiTheme="minorHAnsi" w:cstheme="minorHAnsi"/>
          <w:color w:val="auto"/>
          <w:sz w:val="24"/>
          <w:szCs w:val="24"/>
          <w:lang w:val="lt-LT"/>
        </w:rPr>
        <w:t xml:space="preserve"> rajono savivaldybės administracijai</w:t>
      </w:r>
    </w:p>
    <w:p w14:paraId="62C26FB7" w14:textId="261AE7BB" w:rsidR="00F0791C" w:rsidRDefault="00367981" w:rsidP="000D5F05">
      <w:pPr>
        <w:widowControl w:val="0"/>
        <w:spacing w:line="240" w:lineRule="auto"/>
        <w:rPr>
          <w:rFonts w:asciiTheme="minorHAnsi" w:hAnsiTheme="minorHAnsi" w:cstheme="minorHAnsi"/>
          <w:color w:val="auto"/>
          <w:sz w:val="24"/>
          <w:szCs w:val="24"/>
        </w:rPr>
      </w:pPr>
      <w:hyperlink r:id="rId18" w:history="1">
        <w:r w:rsidRPr="0097293C">
          <w:rPr>
            <w:rStyle w:val="Hipersaitas"/>
            <w:rFonts w:asciiTheme="minorHAnsi" w:hAnsiTheme="minorHAnsi" w:cstheme="minorHAnsi"/>
            <w:sz w:val="24"/>
            <w:szCs w:val="24"/>
          </w:rPr>
          <w:t>savivalda@taurage.lt</w:t>
        </w:r>
      </w:hyperlink>
    </w:p>
    <w:p w14:paraId="39664690" w14:textId="77777777" w:rsidR="00367981" w:rsidRDefault="00367981" w:rsidP="000D5F05">
      <w:pPr>
        <w:widowControl w:val="0"/>
        <w:spacing w:line="240" w:lineRule="auto"/>
        <w:rPr>
          <w:rFonts w:asciiTheme="minorHAnsi" w:hAnsiTheme="minorHAnsi" w:cstheme="minorHAnsi"/>
          <w:color w:val="auto"/>
          <w:sz w:val="24"/>
          <w:szCs w:val="24"/>
        </w:rPr>
      </w:pPr>
    </w:p>
    <w:p w14:paraId="7F42CA6A" w14:textId="77777777" w:rsidR="00367981" w:rsidRPr="008F18CB" w:rsidRDefault="00367981" w:rsidP="000D5F05">
      <w:pPr>
        <w:widowControl w:val="0"/>
        <w:spacing w:line="240" w:lineRule="auto"/>
        <w:rPr>
          <w:rFonts w:asciiTheme="minorHAnsi" w:hAnsiTheme="minorHAnsi" w:cstheme="minorHAnsi"/>
          <w:color w:val="auto"/>
          <w:sz w:val="24"/>
          <w:szCs w:val="24"/>
          <w:lang w:val="lt-LT"/>
        </w:rPr>
      </w:pPr>
    </w:p>
    <w:p w14:paraId="799665B5" w14:textId="77777777" w:rsidR="009607BE" w:rsidRDefault="009607BE" w:rsidP="000D5F05">
      <w:pPr>
        <w:widowControl w:val="0"/>
        <w:spacing w:line="240" w:lineRule="auto"/>
        <w:rPr>
          <w:rFonts w:asciiTheme="minorHAnsi" w:eastAsia="Times New Roman" w:hAnsiTheme="minorHAnsi" w:cstheme="minorHAnsi"/>
          <w:sz w:val="24"/>
          <w:szCs w:val="24"/>
          <w:lang w:eastAsia="lt-LT"/>
        </w:rPr>
      </w:pPr>
    </w:p>
    <w:p w14:paraId="75CFF246" w14:textId="77777777" w:rsidR="009607BE" w:rsidRPr="00FF3E47" w:rsidRDefault="009607BE" w:rsidP="009607BE">
      <w:pPr>
        <w:widowControl w:val="0"/>
        <w:spacing w:line="240" w:lineRule="auto"/>
        <w:rPr>
          <w:rFonts w:asciiTheme="minorHAnsi" w:hAnsiTheme="minorHAnsi" w:cstheme="minorHAnsi"/>
          <w:b/>
          <w:bCs/>
          <w:sz w:val="24"/>
          <w:szCs w:val="24"/>
        </w:rPr>
      </w:pPr>
      <w:r w:rsidRPr="00FF3E47">
        <w:rPr>
          <w:rFonts w:asciiTheme="minorHAnsi" w:hAnsiTheme="minorHAnsi" w:cstheme="minorHAnsi"/>
          <w:b/>
          <w:bCs/>
          <w:sz w:val="24"/>
          <w:szCs w:val="24"/>
        </w:rPr>
        <w:t>PRAŠYMAS NUSTATYTI ŽEMĖS NAUDOJIMO BŪDĄ</w:t>
      </w:r>
    </w:p>
    <w:p w14:paraId="00A99AF2" w14:textId="77777777" w:rsidR="00523E8A" w:rsidRDefault="00523E8A" w:rsidP="009607BE">
      <w:pPr>
        <w:widowControl w:val="0"/>
        <w:spacing w:line="240" w:lineRule="auto"/>
        <w:rPr>
          <w:rFonts w:asciiTheme="minorHAnsi" w:eastAsia="Times New Roman" w:hAnsiTheme="minorHAnsi" w:cstheme="minorHAnsi"/>
          <w:sz w:val="24"/>
          <w:szCs w:val="24"/>
          <w:lang w:val="lt-LT" w:eastAsia="lt-LT"/>
        </w:rPr>
      </w:pPr>
    </w:p>
    <w:p w14:paraId="601E2D83" w14:textId="77777777" w:rsidR="00523E8A" w:rsidRDefault="00523E8A" w:rsidP="009607BE">
      <w:pPr>
        <w:widowControl w:val="0"/>
        <w:spacing w:line="240" w:lineRule="auto"/>
        <w:rPr>
          <w:rFonts w:asciiTheme="minorHAnsi" w:eastAsia="Times New Roman" w:hAnsiTheme="minorHAnsi" w:cstheme="minorHAnsi"/>
          <w:sz w:val="24"/>
          <w:szCs w:val="24"/>
          <w:lang w:val="lt-LT" w:eastAsia="lt-LT"/>
        </w:rPr>
      </w:pPr>
    </w:p>
    <w:p w14:paraId="16AA344F" w14:textId="0719D3B4" w:rsidR="00523E8A" w:rsidRPr="00523E8A" w:rsidRDefault="00523E8A" w:rsidP="00786D8F">
      <w:pPr>
        <w:spacing w:line="240" w:lineRule="auto"/>
        <w:ind w:firstLine="720"/>
        <w:rPr>
          <w:rFonts w:asciiTheme="minorHAnsi" w:hAnsiTheme="minorHAnsi" w:cstheme="minorHAnsi"/>
          <w:sz w:val="24"/>
          <w:szCs w:val="24"/>
          <w:lang w:val="lt-LT"/>
        </w:rPr>
      </w:pPr>
      <w:r w:rsidRPr="00523E8A">
        <w:rPr>
          <w:rFonts w:asciiTheme="minorHAnsi" w:hAnsiTheme="minorHAnsi" w:cstheme="minorHAnsi"/>
          <w:sz w:val="24"/>
          <w:szCs w:val="24"/>
          <w:lang w:val="lt-LT"/>
        </w:rPr>
        <w:t>Akcinė bendrovė Turto bankas (toliau Turto bankas) patikėjimo teise valdo valstybės nekilnojamąjį turtą: administracinių paskirties pastatą, įstaigą, unikalus Nr. 7797-2005-3010, ir kitą inžinerinį statinį, nuogrindą, unikalus Nr. 7797-2005-3024 (toliau Statiniai), esančius Turto banko patikėjimo teise valdomame 0,1330 ha ploto kitos paskirties žemės sklype, unikalus Nr. 7755-0014-0072, kadastro Nr. 7755/0014:72 Tauragės m. k. v., adresu Tauragė, Stoties g. 9 (toliau Žemės sklypas). Nekilnojamojo turto registro išraše Žemės sklypo naudojimo būdas nenurodytas.</w:t>
      </w:r>
      <w:r w:rsidR="00786D8F">
        <w:rPr>
          <w:rFonts w:asciiTheme="minorHAnsi" w:hAnsiTheme="minorHAnsi" w:cstheme="minorHAnsi"/>
          <w:sz w:val="24"/>
          <w:szCs w:val="24"/>
          <w:lang w:val="lt-LT"/>
        </w:rPr>
        <w:t xml:space="preserve"> </w:t>
      </w:r>
      <w:r w:rsidRPr="00523E8A">
        <w:rPr>
          <w:rFonts w:asciiTheme="minorHAnsi" w:hAnsiTheme="minorHAnsi" w:cstheme="minorHAnsi"/>
          <w:sz w:val="24"/>
          <w:szCs w:val="24"/>
          <w:lang w:val="lt-LT"/>
        </w:rPr>
        <w:t>Minėti Statiniai kartu su Žemės sklypu bus parduodami viešame aukcione, vadovaujantis Lietuvos Respublikos valstybės ir savivaldybių turto valdymo, naudojimo ir disponavimo įstatymo 19 ir 21 straipsniais bei Lietuvos Respublikos Vyriausybės 2014 m. spalio 28 d. nutarimu Nr. 1178 patvirtintu Valstybės ir savivaldybių nekilnojamųjų daiktų pardavimo viešame aukcione tvarkos aprašu.</w:t>
      </w:r>
    </w:p>
    <w:p w14:paraId="1AA57260" w14:textId="77777777" w:rsidR="00523E8A" w:rsidRPr="00523E8A" w:rsidRDefault="00523E8A" w:rsidP="00523E8A">
      <w:pPr>
        <w:spacing w:line="240" w:lineRule="auto"/>
        <w:ind w:firstLine="720"/>
        <w:rPr>
          <w:rFonts w:asciiTheme="minorHAnsi" w:hAnsiTheme="minorHAnsi" w:cstheme="minorHAnsi"/>
          <w:sz w:val="24"/>
          <w:szCs w:val="24"/>
          <w:lang w:val="lt-LT"/>
        </w:rPr>
      </w:pPr>
      <w:r w:rsidRPr="00523E8A">
        <w:rPr>
          <w:rFonts w:asciiTheme="minorHAnsi" w:hAnsiTheme="minorHAnsi" w:cstheme="minorHAnsi"/>
          <w:sz w:val="24"/>
          <w:szCs w:val="24"/>
          <w:lang w:val="lt-LT"/>
        </w:rPr>
        <w:t>Atsižvelgdami į Žemės sklype esančio pastato administracinę paskirtį, prašome įvertinti visuomeninės paskirties teritorijų naudojimo būdo atitiktį galiojantiems Tauragės miesto teritorijos bendrojo plano sprendiniams ir, jeigu šis naudojimo būdas juos atitinka, nustatyti Žemės sklypui visuomeninės paskirties teritorijų naudojimo būdą.</w:t>
      </w:r>
    </w:p>
    <w:p w14:paraId="3D4415D6" w14:textId="77777777" w:rsidR="00523E8A" w:rsidRPr="00523E8A" w:rsidRDefault="00523E8A" w:rsidP="00523E8A">
      <w:pPr>
        <w:spacing w:line="240" w:lineRule="auto"/>
        <w:ind w:firstLine="720"/>
        <w:rPr>
          <w:rFonts w:asciiTheme="minorHAnsi" w:hAnsiTheme="minorHAnsi" w:cstheme="minorHAnsi"/>
          <w:sz w:val="24"/>
          <w:szCs w:val="24"/>
          <w:lang w:val="lt-LT"/>
        </w:rPr>
      </w:pPr>
      <w:r w:rsidRPr="00523E8A">
        <w:rPr>
          <w:rFonts w:asciiTheme="minorHAnsi" w:hAnsiTheme="minorHAnsi" w:cstheme="minorHAnsi"/>
          <w:sz w:val="24"/>
          <w:szCs w:val="24"/>
          <w:lang w:val="lt-LT"/>
        </w:rPr>
        <w:t>PRIDEDAMA. Nekilnojamojo turto registro 2026 m. spalio 6 d. išrašai, registro Nr. 95/37864 ir Nr. 77/11460; įgaliojimas ADOC formatu.</w:t>
      </w:r>
    </w:p>
    <w:p w14:paraId="1BDDBF2B" w14:textId="77777777" w:rsidR="00523E8A" w:rsidRDefault="00523E8A" w:rsidP="009607BE">
      <w:pPr>
        <w:widowControl w:val="0"/>
        <w:spacing w:line="240" w:lineRule="auto"/>
        <w:rPr>
          <w:rFonts w:asciiTheme="minorHAnsi" w:eastAsia="Times New Roman" w:hAnsiTheme="minorHAnsi" w:cstheme="minorHAnsi"/>
          <w:sz w:val="24"/>
          <w:szCs w:val="24"/>
          <w:lang w:val="lt-LT" w:eastAsia="lt-LT"/>
        </w:rPr>
      </w:pPr>
    </w:p>
    <w:p w14:paraId="46CB32E3" w14:textId="77777777" w:rsidR="00523E8A" w:rsidRDefault="00523E8A" w:rsidP="009607BE">
      <w:pPr>
        <w:widowControl w:val="0"/>
        <w:spacing w:line="240" w:lineRule="auto"/>
        <w:rPr>
          <w:rFonts w:asciiTheme="minorHAnsi" w:eastAsia="Times New Roman" w:hAnsiTheme="minorHAnsi" w:cstheme="minorHAnsi"/>
          <w:sz w:val="24"/>
          <w:szCs w:val="24"/>
          <w:lang w:val="lt-LT" w:eastAsia="lt-LT"/>
        </w:rPr>
      </w:pPr>
    </w:p>
    <w:p w14:paraId="55DB1D47" w14:textId="77777777" w:rsidR="00523E8A" w:rsidRDefault="00523E8A" w:rsidP="009607BE">
      <w:pPr>
        <w:widowControl w:val="0"/>
        <w:spacing w:line="240" w:lineRule="auto"/>
        <w:rPr>
          <w:rFonts w:asciiTheme="minorHAnsi" w:eastAsia="Times New Roman" w:hAnsiTheme="minorHAnsi" w:cstheme="minorHAnsi"/>
          <w:sz w:val="24"/>
          <w:szCs w:val="24"/>
          <w:lang w:val="lt-LT" w:eastAsia="lt-LT"/>
        </w:rPr>
      </w:pPr>
    </w:p>
    <w:p w14:paraId="20385925" w14:textId="77777777" w:rsidR="00DC6019" w:rsidRDefault="00DC6019" w:rsidP="000D5F05">
      <w:pPr>
        <w:widowControl w:val="0"/>
        <w:spacing w:line="240" w:lineRule="auto"/>
        <w:rPr>
          <w:rFonts w:asciiTheme="minorHAnsi" w:eastAsia="Times New Roman" w:hAnsiTheme="minorHAnsi" w:cstheme="minorHAnsi"/>
          <w:sz w:val="24"/>
          <w:szCs w:val="24"/>
          <w:lang w:eastAsia="lt-LT"/>
        </w:rPr>
      </w:pPr>
    </w:p>
    <w:p w14:paraId="18A43258" w14:textId="77777777" w:rsidR="00281EF4" w:rsidRPr="00E458BC" w:rsidRDefault="00281EF4" w:rsidP="00281EF4">
      <w:pPr>
        <w:tabs>
          <w:tab w:val="left" w:pos="709"/>
        </w:tabs>
        <w:spacing w:line="240" w:lineRule="auto"/>
        <w:rPr>
          <w:rFonts w:asciiTheme="minorHAnsi" w:eastAsia="Times New Roman" w:hAnsiTheme="minorHAnsi" w:cstheme="minorHAnsi"/>
          <w:bCs/>
          <w:sz w:val="24"/>
          <w:szCs w:val="24"/>
          <w:lang w:val="lt-LT"/>
        </w:rPr>
      </w:pPr>
      <w:r w:rsidRPr="00E458BC">
        <w:rPr>
          <w:rFonts w:asciiTheme="minorHAnsi" w:eastAsia="Times New Roman" w:hAnsiTheme="minorHAnsi" w:cstheme="minorHAnsi"/>
          <w:bCs/>
          <w:sz w:val="24"/>
          <w:szCs w:val="24"/>
          <w:lang w:val="lt-LT"/>
        </w:rPr>
        <w:t>Įgaliotas asmuo</w:t>
      </w:r>
    </w:p>
    <w:p w14:paraId="6E2C0B58" w14:textId="77777777" w:rsidR="00281EF4" w:rsidRPr="00E931E0" w:rsidRDefault="00281EF4" w:rsidP="00281EF4">
      <w:pPr>
        <w:spacing w:line="240" w:lineRule="auto"/>
        <w:rPr>
          <w:rFonts w:asciiTheme="minorHAnsi" w:hAnsiTheme="minorHAnsi" w:cstheme="minorHAnsi"/>
          <w:bCs/>
          <w:sz w:val="24"/>
          <w:szCs w:val="24"/>
          <w:lang w:val="lt-LT"/>
        </w:rPr>
      </w:pPr>
      <w:proofErr w:type="spellStart"/>
      <w:r w:rsidRPr="00E931E0">
        <w:rPr>
          <w:rFonts w:asciiTheme="minorHAnsi" w:hAnsiTheme="minorHAnsi" w:cstheme="minorHAnsi"/>
          <w:bCs/>
          <w:sz w:val="24"/>
          <w:szCs w:val="24"/>
        </w:rPr>
        <w:t>Klientų</w:t>
      </w:r>
      <w:proofErr w:type="spellEnd"/>
      <w:r w:rsidRPr="00E931E0">
        <w:rPr>
          <w:rFonts w:asciiTheme="minorHAnsi" w:hAnsiTheme="minorHAnsi" w:cstheme="minorHAnsi"/>
          <w:bCs/>
          <w:sz w:val="24"/>
          <w:szCs w:val="24"/>
        </w:rPr>
        <w:t xml:space="preserve"> </w:t>
      </w:r>
      <w:proofErr w:type="spellStart"/>
      <w:r w:rsidRPr="00E931E0">
        <w:rPr>
          <w:rFonts w:asciiTheme="minorHAnsi" w:hAnsiTheme="minorHAnsi" w:cstheme="minorHAnsi"/>
          <w:bCs/>
          <w:sz w:val="24"/>
          <w:szCs w:val="24"/>
        </w:rPr>
        <w:t>aptarnavimo</w:t>
      </w:r>
      <w:proofErr w:type="spellEnd"/>
      <w:r w:rsidRPr="00E931E0">
        <w:rPr>
          <w:rFonts w:asciiTheme="minorHAnsi" w:hAnsiTheme="minorHAnsi" w:cstheme="minorHAnsi"/>
          <w:bCs/>
          <w:sz w:val="24"/>
          <w:szCs w:val="24"/>
        </w:rPr>
        <w:t xml:space="preserve"> </w:t>
      </w:r>
      <w:proofErr w:type="spellStart"/>
      <w:r w:rsidRPr="00E931E0">
        <w:rPr>
          <w:rFonts w:asciiTheme="minorHAnsi" w:hAnsiTheme="minorHAnsi" w:cstheme="minorHAnsi"/>
          <w:bCs/>
          <w:sz w:val="24"/>
          <w:szCs w:val="24"/>
        </w:rPr>
        <w:t>departamento</w:t>
      </w:r>
      <w:proofErr w:type="spellEnd"/>
      <w:r w:rsidRPr="00E931E0">
        <w:rPr>
          <w:rFonts w:asciiTheme="minorHAnsi" w:hAnsiTheme="minorHAnsi" w:cstheme="minorHAnsi"/>
          <w:bCs/>
          <w:sz w:val="24"/>
          <w:szCs w:val="24"/>
          <w:lang w:val="lt-LT"/>
        </w:rPr>
        <w:tab/>
      </w:r>
      <w:r w:rsidRPr="00E931E0">
        <w:rPr>
          <w:rFonts w:asciiTheme="minorHAnsi" w:hAnsiTheme="minorHAnsi" w:cstheme="minorHAnsi"/>
          <w:bCs/>
          <w:sz w:val="24"/>
          <w:szCs w:val="24"/>
          <w:lang w:val="lt-LT"/>
        </w:rPr>
        <w:tab/>
      </w:r>
      <w:r w:rsidRPr="00E931E0">
        <w:rPr>
          <w:rFonts w:asciiTheme="minorHAnsi" w:hAnsiTheme="minorHAnsi" w:cstheme="minorHAnsi"/>
          <w:bCs/>
          <w:sz w:val="24"/>
          <w:szCs w:val="24"/>
          <w:lang w:val="lt-LT"/>
        </w:rPr>
        <w:tab/>
      </w:r>
      <w:r w:rsidRPr="00E931E0">
        <w:rPr>
          <w:rFonts w:asciiTheme="minorHAnsi" w:hAnsiTheme="minorHAnsi" w:cstheme="minorHAnsi"/>
          <w:bCs/>
          <w:sz w:val="24"/>
          <w:szCs w:val="24"/>
          <w:lang w:val="lt-LT"/>
        </w:rPr>
        <w:tab/>
        <w:t xml:space="preserve">                                               </w:t>
      </w:r>
    </w:p>
    <w:p w14:paraId="2ABC23B5" w14:textId="77777777" w:rsidR="00281EF4" w:rsidRDefault="00281EF4" w:rsidP="00281EF4">
      <w:pPr>
        <w:spacing w:line="240" w:lineRule="auto"/>
        <w:rPr>
          <w:rFonts w:asciiTheme="minorHAnsi" w:hAnsiTheme="minorHAnsi" w:cstheme="minorHAnsi"/>
          <w:bCs/>
          <w:sz w:val="24"/>
          <w:szCs w:val="24"/>
          <w:lang w:val="lt-LT"/>
        </w:rPr>
      </w:pPr>
      <w:r w:rsidRPr="00E931E0">
        <w:rPr>
          <w:rFonts w:asciiTheme="minorHAnsi" w:hAnsiTheme="minorHAnsi" w:cstheme="minorHAnsi"/>
          <w:bCs/>
          <w:sz w:val="24"/>
          <w:szCs w:val="24"/>
        </w:rPr>
        <w:t xml:space="preserve">NT </w:t>
      </w:r>
      <w:proofErr w:type="spellStart"/>
      <w:r w:rsidRPr="00E931E0">
        <w:rPr>
          <w:rFonts w:asciiTheme="minorHAnsi" w:hAnsiTheme="minorHAnsi" w:cstheme="minorHAnsi"/>
          <w:bCs/>
          <w:sz w:val="24"/>
          <w:szCs w:val="24"/>
        </w:rPr>
        <w:t>sprendimų</w:t>
      </w:r>
      <w:proofErr w:type="spellEnd"/>
      <w:r w:rsidRPr="00E931E0">
        <w:rPr>
          <w:rFonts w:asciiTheme="minorHAnsi" w:hAnsiTheme="minorHAnsi" w:cstheme="minorHAnsi"/>
          <w:bCs/>
          <w:sz w:val="24"/>
          <w:szCs w:val="24"/>
        </w:rPr>
        <w:t xml:space="preserve"> ir </w:t>
      </w:r>
      <w:proofErr w:type="spellStart"/>
      <w:r w:rsidRPr="00E931E0">
        <w:rPr>
          <w:rFonts w:asciiTheme="minorHAnsi" w:hAnsiTheme="minorHAnsi" w:cstheme="minorHAnsi"/>
          <w:bCs/>
          <w:sz w:val="24"/>
          <w:szCs w:val="24"/>
        </w:rPr>
        <w:t>parengimo</w:t>
      </w:r>
      <w:proofErr w:type="spellEnd"/>
      <w:r w:rsidRPr="00E931E0">
        <w:rPr>
          <w:rFonts w:asciiTheme="minorHAnsi" w:hAnsiTheme="minorHAnsi" w:cstheme="minorHAnsi"/>
          <w:bCs/>
          <w:sz w:val="24"/>
          <w:szCs w:val="24"/>
        </w:rPr>
        <w:t xml:space="preserve"> </w:t>
      </w:r>
      <w:proofErr w:type="spellStart"/>
      <w:r w:rsidRPr="00E931E0">
        <w:rPr>
          <w:rFonts w:asciiTheme="minorHAnsi" w:hAnsiTheme="minorHAnsi" w:cstheme="minorHAnsi"/>
          <w:bCs/>
          <w:sz w:val="24"/>
          <w:szCs w:val="24"/>
        </w:rPr>
        <w:t>skyriaus</w:t>
      </w:r>
      <w:proofErr w:type="spellEnd"/>
      <w:r w:rsidRPr="00E931E0">
        <w:rPr>
          <w:rFonts w:asciiTheme="minorHAnsi" w:hAnsiTheme="minorHAnsi" w:cstheme="minorHAnsi"/>
          <w:bCs/>
          <w:sz w:val="24"/>
          <w:szCs w:val="24"/>
        </w:rPr>
        <w:t xml:space="preserve"> </w:t>
      </w:r>
      <w:r w:rsidRPr="00E931E0">
        <w:rPr>
          <w:rFonts w:asciiTheme="minorHAnsi" w:hAnsiTheme="minorHAnsi" w:cstheme="minorHAnsi"/>
          <w:bCs/>
          <w:sz w:val="24"/>
          <w:szCs w:val="24"/>
          <w:lang w:val="lt-LT"/>
        </w:rPr>
        <w:t>parengimo projektų vadovė</w:t>
      </w:r>
      <w:r w:rsidRPr="00E458BC">
        <w:rPr>
          <w:rFonts w:asciiTheme="minorHAnsi" w:hAnsiTheme="minorHAnsi" w:cstheme="minorHAnsi"/>
          <w:bCs/>
          <w:sz w:val="24"/>
          <w:szCs w:val="24"/>
          <w:lang w:val="lt-LT"/>
        </w:rPr>
        <w:tab/>
      </w:r>
      <w:r>
        <w:rPr>
          <w:rFonts w:asciiTheme="minorHAnsi" w:hAnsiTheme="minorHAnsi" w:cstheme="minorHAnsi"/>
          <w:bCs/>
          <w:sz w:val="24"/>
          <w:szCs w:val="24"/>
          <w:lang w:val="lt-LT"/>
        </w:rPr>
        <w:t xml:space="preserve">              Jolita Babarikinė</w:t>
      </w:r>
    </w:p>
    <w:p w14:paraId="0EB2B099" w14:textId="77777777" w:rsidR="00281EF4" w:rsidRPr="00305A43" w:rsidRDefault="00281EF4" w:rsidP="00281EF4">
      <w:pPr>
        <w:spacing w:line="240" w:lineRule="auto"/>
        <w:rPr>
          <w:rStyle w:val="normaltextrun"/>
          <w:rFonts w:asciiTheme="minorHAnsi" w:hAnsiTheme="minorHAnsi" w:cstheme="minorHAnsi"/>
          <w:bCs/>
          <w:sz w:val="24"/>
          <w:szCs w:val="24"/>
          <w:lang w:val="lt-LT"/>
        </w:rPr>
      </w:pPr>
    </w:p>
    <w:p w14:paraId="782D88E3" w14:textId="77777777" w:rsidR="00281EF4" w:rsidRPr="004234A7" w:rsidRDefault="00281EF4" w:rsidP="00281EF4">
      <w:pPr>
        <w:tabs>
          <w:tab w:val="left" w:pos="709"/>
        </w:tabs>
        <w:spacing w:line="360" w:lineRule="auto"/>
        <w:rPr>
          <w:rFonts w:asciiTheme="minorHAnsi" w:hAnsiTheme="minorHAnsi" w:cstheme="minorHAnsi"/>
          <w:sz w:val="24"/>
          <w:szCs w:val="24"/>
          <w:lang w:val="lt-LT"/>
        </w:rPr>
      </w:pPr>
      <w:r w:rsidRPr="00E458BC">
        <w:rPr>
          <w:rFonts w:asciiTheme="minorHAnsi" w:eastAsia="Times New Roman" w:hAnsiTheme="minorHAnsi" w:cstheme="minorHAnsi"/>
          <w:sz w:val="24"/>
          <w:szCs w:val="24"/>
          <w:lang w:val="lt-LT" w:eastAsia="lt-LT"/>
        </w:rPr>
        <w:t>+370</w:t>
      </w:r>
      <w:r>
        <w:rPr>
          <w:rFonts w:asciiTheme="minorHAnsi" w:eastAsia="Times New Roman" w:hAnsiTheme="minorHAnsi" w:cstheme="minorHAnsi"/>
          <w:sz w:val="24"/>
          <w:szCs w:val="24"/>
          <w:lang w:val="lt-LT" w:eastAsia="lt-LT"/>
        </w:rPr>
        <w:t> 665 56258</w:t>
      </w:r>
      <w:r w:rsidRPr="00E458BC">
        <w:rPr>
          <w:rFonts w:asciiTheme="minorHAnsi" w:eastAsia="Times New Roman" w:hAnsiTheme="minorHAnsi" w:cstheme="minorHAnsi"/>
          <w:sz w:val="24"/>
          <w:szCs w:val="24"/>
          <w:lang w:val="lt-LT" w:eastAsia="lt-LT"/>
        </w:rPr>
        <w:t xml:space="preserve">, el. p. </w:t>
      </w:r>
      <w:hyperlink r:id="rId19" w:history="1">
        <w:r w:rsidRPr="00943A5E">
          <w:rPr>
            <w:rStyle w:val="Hipersaitas"/>
            <w:rFonts w:asciiTheme="minorHAnsi" w:eastAsia="Times New Roman" w:hAnsiTheme="minorHAnsi" w:cstheme="minorHAnsi"/>
            <w:sz w:val="24"/>
            <w:szCs w:val="24"/>
            <w:lang w:val="lt-LT"/>
          </w:rPr>
          <w:t>Jolita.Babarikine@turtas.lt</w:t>
        </w:r>
      </w:hyperlink>
      <w:r w:rsidRPr="00E458BC">
        <w:rPr>
          <w:rFonts w:asciiTheme="minorHAnsi" w:eastAsia="Times New Roman" w:hAnsiTheme="minorHAnsi" w:cstheme="minorHAnsi"/>
          <w:sz w:val="24"/>
          <w:szCs w:val="24"/>
          <w:lang w:val="lt-LT"/>
        </w:rPr>
        <w:t xml:space="preserve"> </w:t>
      </w:r>
      <w:r w:rsidRPr="00E458BC">
        <w:rPr>
          <w:rFonts w:asciiTheme="minorHAnsi" w:hAnsiTheme="minorHAnsi" w:cstheme="minorHAnsi"/>
          <w:sz w:val="24"/>
          <w:szCs w:val="24"/>
          <w:lang w:val="lt-LT"/>
        </w:rPr>
        <w:tab/>
      </w:r>
    </w:p>
    <w:p w14:paraId="7CE030CC" w14:textId="6305A7EF" w:rsidR="001B0725" w:rsidRDefault="001B0725" w:rsidP="00683B4C">
      <w:pPr>
        <w:tabs>
          <w:tab w:val="left" w:pos="709"/>
        </w:tabs>
        <w:spacing w:line="360" w:lineRule="auto"/>
        <w:rPr>
          <w:rFonts w:asciiTheme="minorHAnsi" w:eastAsia="Times New Roman" w:hAnsiTheme="minorHAnsi" w:cstheme="minorHAnsi"/>
          <w:sz w:val="24"/>
          <w:szCs w:val="24"/>
          <w:lang w:val="lt-LT" w:eastAsia="lt-LT"/>
        </w:rPr>
      </w:pPr>
    </w:p>
    <w:sectPr w:rsidR="001B0725" w:rsidSect="00A526D5">
      <w:headerReference w:type="default" r:id="rId20"/>
      <w:footerReference w:type="default" r:id="rId21"/>
      <w:headerReference w:type="first" r:id="rId22"/>
      <w:type w:val="continuous"/>
      <w:pgSz w:w="12240" w:h="15840"/>
      <w:pgMar w:top="284" w:right="616" w:bottom="1134" w:left="1701" w:header="720" w:footer="357"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BCE86" w14:textId="77777777" w:rsidR="00DC2495" w:rsidRDefault="00DC2495" w:rsidP="008B0050">
      <w:pPr>
        <w:spacing w:line="240" w:lineRule="auto"/>
      </w:pPr>
      <w:r>
        <w:separator/>
      </w:r>
    </w:p>
  </w:endnote>
  <w:endnote w:type="continuationSeparator" w:id="0">
    <w:p w14:paraId="718080DD" w14:textId="77777777" w:rsidR="00DC2495" w:rsidRDefault="00DC2495" w:rsidP="008B0050">
      <w:pPr>
        <w:spacing w:line="240" w:lineRule="auto"/>
      </w:pPr>
      <w:r>
        <w:continuationSeparator/>
      </w:r>
    </w:p>
  </w:endnote>
  <w:endnote w:type="continuationNotice" w:id="1">
    <w:p w14:paraId="4B7D43FD" w14:textId="77777777" w:rsidR="00DC2495" w:rsidRDefault="00DC249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Lexend">
    <w:altName w:val="Calibri"/>
    <w:charset w:val="BA"/>
    <w:family w:val="auto"/>
    <w:pitch w:val="variable"/>
    <w:sig w:usb0="A00000FF" w:usb1="4000205B" w:usb2="00000000" w:usb3="00000000" w:csb0="00000193"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7036464"/>
      <w:docPartObj>
        <w:docPartGallery w:val="Page Numbers (Bottom of Page)"/>
        <w:docPartUnique/>
      </w:docPartObj>
    </w:sdtPr>
    <w:sdtEndPr>
      <w:rPr>
        <w:sz w:val="20"/>
        <w:szCs w:val="20"/>
      </w:rPr>
    </w:sdtEndPr>
    <w:sdtContent>
      <w:p w14:paraId="62E55933" w14:textId="77777777" w:rsidR="001F1F21" w:rsidRPr="001F1F21" w:rsidRDefault="001F1F21">
        <w:pPr>
          <w:pStyle w:val="Porat"/>
          <w:jc w:val="center"/>
          <w:rPr>
            <w:sz w:val="20"/>
            <w:szCs w:val="20"/>
          </w:rPr>
        </w:pPr>
        <w:r w:rsidRPr="001F1F21">
          <w:rPr>
            <w:sz w:val="20"/>
            <w:szCs w:val="20"/>
          </w:rPr>
          <w:fldChar w:fldCharType="begin"/>
        </w:r>
        <w:r w:rsidRPr="001F1F21">
          <w:rPr>
            <w:sz w:val="20"/>
            <w:szCs w:val="20"/>
          </w:rPr>
          <w:instrText>PAGE   \* MERGEFORMAT</w:instrText>
        </w:r>
        <w:r w:rsidRPr="001F1F21">
          <w:rPr>
            <w:sz w:val="20"/>
            <w:szCs w:val="20"/>
          </w:rPr>
          <w:fldChar w:fldCharType="separate"/>
        </w:r>
        <w:r w:rsidRPr="001F1F21">
          <w:rPr>
            <w:sz w:val="20"/>
            <w:szCs w:val="20"/>
            <w:lang w:val="lt-LT"/>
          </w:rPr>
          <w:t>2</w:t>
        </w:r>
        <w:r w:rsidRPr="001F1F21">
          <w:rPr>
            <w:sz w:val="20"/>
            <w:szCs w:val="20"/>
          </w:rPr>
          <w:fldChar w:fldCharType="end"/>
        </w:r>
      </w:p>
    </w:sdtContent>
  </w:sdt>
  <w:p w14:paraId="139BD278" w14:textId="77777777" w:rsidR="001F1F21" w:rsidRPr="001F1F21" w:rsidRDefault="001F1F21">
    <w:pPr>
      <w:pStyle w:val="Porat"/>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43" w:type="dxa"/>
      <w:tblInd w:w="284" w:type="dxa"/>
      <w:tblBorders>
        <w:top w:val="single" w:sz="24" w:space="0" w:color="D9D9D9" w:themeColor="background1" w:themeShade="D9"/>
      </w:tblBorders>
      <w:tblLook w:val="0400" w:firstRow="0" w:lastRow="0" w:firstColumn="0" w:lastColumn="0" w:noHBand="0" w:noVBand="1"/>
    </w:tblPr>
    <w:tblGrid>
      <w:gridCol w:w="1770"/>
      <w:gridCol w:w="3168"/>
      <w:gridCol w:w="4905"/>
    </w:tblGrid>
    <w:tr w:rsidR="001F1F21" w:rsidRPr="00025DBE" w14:paraId="7640C3F3" w14:textId="77777777" w:rsidTr="000D5B5D">
      <w:trPr>
        <w:trHeight w:val="1008"/>
      </w:trPr>
      <w:tc>
        <w:tcPr>
          <w:tcW w:w="1770" w:type="dxa"/>
          <w:tcBorders>
            <w:top w:val="single" w:sz="24" w:space="0" w:color="851F41"/>
          </w:tcBorders>
        </w:tcPr>
        <w:p w14:paraId="6847F70F" w14:textId="08CB93F1" w:rsidR="001F1F21" w:rsidRPr="009E39E9" w:rsidRDefault="001F1F21" w:rsidP="00C631C6">
          <w:pPr>
            <w:pStyle w:val="Porat"/>
            <w:spacing w:line="276" w:lineRule="auto"/>
            <w:ind w:left="-108"/>
            <w:rPr>
              <w:rFonts w:asciiTheme="minorHAnsi" w:hAnsiTheme="minorHAnsi" w:cstheme="minorHAnsi"/>
              <w:color w:val="671527"/>
              <w:sz w:val="16"/>
              <w:szCs w:val="16"/>
              <w:lang w:val="lt-LT"/>
            </w:rPr>
          </w:pPr>
          <w:r w:rsidRPr="009E39E9">
            <w:rPr>
              <w:rFonts w:asciiTheme="minorHAnsi" w:hAnsiTheme="minorHAnsi" w:cstheme="minorHAnsi"/>
              <w:color w:val="671527"/>
              <w:sz w:val="16"/>
              <w:szCs w:val="16"/>
              <w:lang w:val="lt-LT"/>
            </w:rPr>
            <w:br/>
          </w:r>
          <w:r w:rsidR="00B2663C">
            <w:rPr>
              <w:rFonts w:asciiTheme="minorHAnsi" w:hAnsiTheme="minorHAnsi" w:cstheme="minorHAnsi"/>
              <w:color w:val="671527"/>
              <w:sz w:val="16"/>
              <w:szCs w:val="16"/>
              <w:lang w:val="lt-LT"/>
            </w:rPr>
            <w:t>AB</w:t>
          </w:r>
          <w:r w:rsidR="00252249" w:rsidRPr="009E39E9">
            <w:rPr>
              <w:rFonts w:asciiTheme="minorHAnsi" w:hAnsiTheme="minorHAnsi" w:cstheme="minorHAnsi"/>
              <w:color w:val="671527"/>
              <w:sz w:val="16"/>
              <w:szCs w:val="16"/>
              <w:lang w:val="lt-LT"/>
            </w:rPr>
            <w:t xml:space="preserve"> Turto bankas</w:t>
          </w:r>
        </w:p>
        <w:p w14:paraId="2BDDEB71" w14:textId="77777777" w:rsidR="001F1F21" w:rsidRPr="009E39E9" w:rsidRDefault="001F1F21" w:rsidP="00C631C6">
          <w:pPr>
            <w:pStyle w:val="Porat"/>
            <w:spacing w:line="276" w:lineRule="auto"/>
            <w:ind w:left="-108"/>
            <w:rPr>
              <w:rFonts w:asciiTheme="minorHAnsi" w:hAnsiTheme="minorHAnsi" w:cstheme="minorHAnsi"/>
              <w:color w:val="671527"/>
              <w:sz w:val="16"/>
              <w:szCs w:val="16"/>
              <w:lang w:val="lt-LT"/>
            </w:rPr>
          </w:pPr>
          <w:r w:rsidRPr="009E39E9">
            <w:rPr>
              <w:rFonts w:asciiTheme="minorHAnsi" w:hAnsiTheme="minorHAnsi" w:cstheme="minorHAnsi"/>
              <w:color w:val="671527"/>
              <w:sz w:val="16"/>
              <w:szCs w:val="16"/>
              <w:lang w:val="lt-LT"/>
            </w:rPr>
            <w:t>Kęstučio g. 45</w:t>
          </w:r>
        </w:p>
        <w:p w14:paraId="7B9E2497" w14:textId="77777777" w:rsidR="001F1F21" w:rsidRPr="009E39E9" w:rsidRDefault="3CF07703" w:rsidP="00C631C6">
          <w:pPr>
            <w:pStyle w:val="Porat"/>
            <w:spacing w:line="276" w:lineRule="auto"/>
            <w:ind w:left="-108"/>
            <w:rPr>
              <w:rFonts w:asciiTheme="minorHAnsi" w:hAnsiTheme="minorHAnsi" w:cstheme="minorBidi"/>
              <w:color w:val="671527"/>
              <w:sz w:val="16"/>
              <w:szCs w:val="16"/>
              <w:lang w:val="lt-LT"/>
            </w:rPr>
          </w:pPr>
          <w:r w:rsidRPr="3CF07703">
            <w:rPr>
              <w:rFonts w:asciiTheme="minorHAnsi" w:hAnsiTheme="minorHAnsi" w:cstheme="minorBidi"/>
              <w:color w:val="671527"/>
              <w:sz w:val="16"/>
              <w:szCs w:val="16"/>
              <w:lang w:val="lt-LT"/>
            </w:rPr>
            <w:t xml:space="preserve">LT-08124 Vilnius          </w:t>
          </w:r>
        </w:p>
      </w:tc>
      <w:tc>
        <w:tcPr>
          <w:tcW w:w="3168" w:type="dxa"/>
        </w:tcPr>
        <w:p w14:paraId="7CEEAD30" w14:textId="77777777" w:rsidR="001F1F21" w:rsidRPr="009E39E9" w:rsidRDefault="001F1F21" w:rsidP="00C631C6">
          <w:pPr>
            <w:pStyle w:val="Porat"/>
            <w:spacing w:line="276" w:lineRule="auto"/>
            <w:ind w:left="323"/>
            <w:rPr>
              <w:rFonts w:asciiTheme="minorHAnsi" w:hAnsiTheme="minorHAnsi" w:cstheme="minorBidi"/>
              <w:color w:val="671527"/>
              <w:sz w:val="16"/>
              <w:szCs w:val="16"/>
              <w:lang w:val="lt-LT"/>
            </w:rPr>
          </w:pPr>
          <w:r>
            <w:br/>
          </w:r>
          <w:r w:rsidR="6AF1A226" w:rsidRPr="6AF1A226">
            <w:rPr>
              <w:rFonts w:asciiTheme="minorHAnsi" w:hAnsiTheme="minorHAnsi" w:cstheme="minorBidi"/>
              <w:color w:val="671527"/>
              <w:sz w:val="16"/>
              <w:szCs w:val="16"/>
              <w:lang w:val="lt-LT"/>
            </w:rPr>
            <w:t>Tel. (0 5) 278 0900</w:t>
          </w:r>
        </w:p>
        <w:p w14:paraId="6B76FFD9" w14:textId="77777777" w:rsidR="001F1F21" w:rsidRPr="009E39E9" w:rsidRDefault="001F1F21" w:rsidP="00C631C6">
          <w:pPr>
            <w:pStyle w:val="Porat"/>
            <w:spacing w:line="276" w:lineRule="auto"/>
            <w:ind w:left="323"/>
            <w:rPr>
              <w:rFonts w:asciiTheme="minorHAnsi" w:hAnsiTheme="minorHAnsi" w:cstheme="minorHAnsi"/>
              <w:sz w:val="16"/>
              <w:szCs w:val="16"/>
            </w:rPr>
          </w:pPr>
          <w:hyperlink r:id="rId1" w:history="1">
            <w:r w:rsidRPr="009E39E9">
              <w:rPr>
                <w:rStyle w:val="Hipersaitas"/>
                <w:rFonts w:asciiTheme="minorHAnsi" w:hAnsiTheme="minorHAnsi" w:cstheme="minorHAnsi"/>
                <w:color w:val="671527"/>
                <w:sz w:val="16"/>
                <w:szCs w:val="16"/>
                <w:u w:val="none"/>
                <w:lang w:val="lt-LT"/>
              </w:rPr>
              <w:t>info@turtas.lt</w:t>
            </w:r>
          </w:hyperlink>
        </w:p>
        <w:p w14:paraId="4F4219F2" w14:textId="77777777" w:rsidR="00E858B5" w:rsidRPr="009E39E9" w:rsidRDefault="00252249" w:rsidP="00C631C6">
          <w:pPr>
            <w:pStyle w:val="Porat"/>
            <w:spacing w:line="276" w:lineRule="auto"/>
            <w:ind w:left="323"/>
            <w:rPr>
              <w:rFonts w:asciiTheme="minorHAnsi" w:hAnsiTheme="minorHAnsi" w:cstheme="minorHAnsi"/>
              <w:color w:val="671527"/>
              <w:sz w:val="16"/>
              <w:szCs w:val="16"/>
              <w:lang w:val="lt-LT"/>
            </w:rPr>
          </w:pPr>
          <w:r w:rsidRPr="009E39E9">
            <w:rPr>
              <w:rFonts w:asciiTheme="minorHAnsi" w:hAnsiTheme="minorHAnsi" w:cstheme="minorHAnsi"/>
              <w:color w:val="671527"/>
              <w:sz w:val="16"/>
              <w:szCs w:val="16"/>
              <w:lang w:val="lt-LT"/>
            </w:rPr>
            <w:t>www.turtas.lt</w:t>
          </w:r>
        </w:p>
      </w:tc>
      <w:tc>
        <w:tcPr>
          <w:tcW w:w="4905" w:type="dxa"/>
        </w:tcPr>
        <w:p w14:paraId="35EA4B55" w14:textId="77777777" w:rsidR="001F1F21" w:rsidRPr="009E39E9" w:rsidRDefault="001F1F21" w:rsidP="00C631C6">
          <w:pPr>
            <w:pStyle w:val="Porat"/>
            <w:spacing w:line="276" w:lineRule="auto"/>
            <w:ind w:left="323"/>
            <w:rPr>
              <w:rFonts w:asciiTheme="minorHAnsi" w:hAnsiTheme="minorHAnsi" w:cstheme="minorHAnsi"/>
              <w:color w:val="671527"/>
              <w:sz w:val="16"/>
              <w:szCs w:val="16"/>
              <w:lang w:val="lt-LT"/>
            </w:rPr>
          </w:pPr>
          <w:r w:rsidRPr="009E39E9">
            <w:rPr>
              <w:rFonts w:asciiTheme="minorHAnsi" w:hAnsiTheme="minorHAnsi" w:cstheme="minorHAnsi"/>
              <w:color w:val="671527"/>
              <w:sz w:val="16"/>
              <w:szCs w:val="16"/>
              <w:lang w:val="lt-LT"/>
            </w:rPr>
            <w:br/>
            <w:t>Duomenys kaupiami ir saugomi Juridinių asmenų registre</w:t>
          </w:r>
        </w:p>
        <w:p w14:paraId="7858BD5D" w14:textId="77777777" w:rsidR="001F1F21" w:rsidRPr="009E39E9" w:rsidRDefault="001F1F21" w:rsidP="00C631C6">
          <w:pPr>
            <w:pStyle w:val="Porat"/>
            <w:spacing w:line="276" w:lineRule="auto"/>
            <w:ind w:left="323"/>
            <w:rPr>
              <w:rFonts w:asciiTheme="minorHAnsi" w:hAnsiTheme="minorHAnsi" w:cstheme="minorHAnsi"/>
              <w:color w:val="671527"/>
              <w:sz w:val="16"/>
              <w:szCs w:val="16"/>
              <w:lang w:val="lt-LT"/>
            </w:rPr>
          </w:pPr>
          <w:r w:rsidRPr="009E39E9">
            <w:rPr>
              <w:rFonts w:asciiTheme="minorHAnsi" w:hAnsiTheme="minorHAnsi" w:cstheme="minorHAnsi"/>
              <w:color w:val="671527"/>
              <w:sz w:val="16"/>
              <w:szCs w:val="16"/>
              <w:lang w:val="lt-LT"/>
            </w:rPr>
            <w:t>Kodas 112021042     |   PVM mokėtojo kodas LT 120210411</w:t>
          </w:r>
        </w:p>
        <w:p w14:paraId="7F658F8B" w14:textId="77777777" w:rsidR="001F1F21" w:rsidRPr="009E39E9" w:rsidRDefault="001F1F21" w:rsidP="001E73ED">
          <w:pPr>
            <w:pStyle w:val="Porat"/>
            <w:spacing w:line="312" w:lineRule="auto"/>
            <w:ind w:left="323"/>
            <w:rPr>
              <w:rFonts w:asciiTheme="minorHAnsi" w:hAnsiTheme="minorHAnsi" w:cstheme="minorHAnsi"/>
              <w:b/>
              <w:bCs/>
              <w:color w:val="671527"/>
              <w:sz w:val="16"/>
              <w:szCs w:val="16"/>
              <w:lang w:val="lt-LT"/>
            </w:rPr>
          </w:pPr>
        </w:p>
      </w:tc>
    </w:tr>
  </w:tbl>
  <w:p w14:paraId="2DAA363E" w14:textId="77777777" w:rsidR="001F1F21" w:rsidRDefault="001F1F21">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6191865"/>
      <w:docPartObj>
        <w:docPartGallery w:val="Page Numbers (Bottom of Page)"/>
        <w:docPartUnique/>
      </w:docPartObj>
    </w:sdtPr>
    <w:sdtEndPr>
      <w:rPr>
        <w:sz w:val="20"/>
        <w:szCs w:val="20"/>
      </w:rPr>
    </w:sdtEndPr>
    <w:sdtContent>
      <w:p w14:paraId="0AC9B039" w14:textId="77777777" w:rsidR="003E44D6" w:rsidRPr="001F1F21" w:rsidRDefault="003E44D6">
        <w:pPr>
          <w:pStyle w:val="Porat"/>
          <w:jc w:val="center"/>
          <w:rPr>
            <w:sz w:val="20"/>
            <w:szCs w:val="20"/>
          </w:rPr>
        </w:pPr>
        <w:r w:rsidRPr="001F1F21">
          <w:rPr>
            <w:sz w:val="20"/>
            <w:szCs w:val="20"/>
          </w:rPr>
          <w:fldChar w:fldCharType="begin"/>
        </w:r>
        <w:r w:rsidRPr="001F1F21">
          <w:rPr>
            <w:sz w:val="20"/>
            <w:szCs w:val="20"/>
          </w:rPr>
          <w:instrText>PAGE   \* MERGEFORMAT</w:instrText>
        </w:r>
        <w:r w:rsidRPr="001F1F21">
          <w:rPr>
            <w:sz w:val="20"/>
            <w:szCs w:val="20"/>
          </w:rPr>
          <w:fldChar w:fldCharType="separate"/>
        </w:r>
        <w:r w:rsidRPr="001F1F21">
          <w:rPr>
            <w:sz w:val="20"/>
            <w:szCs w:val="20"/>
            <w:lang w:val="lt-LT"/>
          </w:rPr>
          <w:t>2</w:t>
        </w:r>
        <w:r w:rsidRPr="001F1F21">
          <w:rPr>
            <w:sz w:val="20"/>
            <w:szCs w:val="20"/>
          </w:rPr>
          <w:fldChar w:fldCharType="end"/>
        </w:r>
      </w:p>
    </w:sdtContent>
  </w:sdt>
  <w:p w14:paraId="767A40E9" w14:textId="77777777" w:rsidR="003E44D6" w:rsidRPr="001F1F21" w:rsidRDefault="003E44D6">
    <w:pPr>
      <w:pStyle w:val="Pora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A200C" w14:textId="77777777" w:rsidR="00DC2495" w:rsidRDefault="00DC2495" w:rsidP="008B0050">
      <w:pPr>
        <w:spacing w:line="240" w:lineRule="auto"/>
      </w:pPr>
      <w:r>
        <w:separator/>
      </w:r>
    </w:p>
  </w:footnote>
  <w:footnote w:type="continuationSeparator" w:id="0">
    <w:p w14:paraId="6F044BD4" w14:textId="77777777" w:rsidR="00DC2495" w:rsidRDefault="00DC2495" w:rsidP="008B0050">
      <w:pPr>
        <w:spacing w:line="240" w:lineRule="auto"/>
      </w:pPr>
      <w:r>
        <w:continuationSeparator/>
      </w:r>
    </w:p>
  </w:footnote>
  <w:footnote w:type="continuationNotice" w:id="1">
    <w:p w14:paraId="6674F6C8" w14:textId="77777777" w:rsidR="00DC2495" w:rsidRDefault="00DC249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79376EA" w14:paraId="35977458" w14:textId="77777777" w:rsidTr="379376EA">
      <w:trPr>
        <w:trHeight w:val="300"/>
      </w:trPr>
      <w:tc>
        <w:tcPr>
          <w:tcW w:w="3120" w:type="dxa"/>
        </w:tcPr>
        <w:p w14:paraId="4AF4FF77" w14:textId="77777777" w:rsidR="379376EA" w:rsidRDefault="379376EA" w:rsidP="379376EA">
          <w:pPr>
            <w:ind w:left="-115"/>
            <w:jc w:val="left"/>
          </w:pPr>
        </w:p>
      </w:tc>
      <w:tc>
        <w:tcPr>
          <w:tcW w:w="3120" w:type="dxa"/>
        </w:tcPr>
        <w:p w14:paraId="33F9603B" w14:textId="77777777" w:rsidR="379376EA" w:rsidRDefault="379376EA" w:rsidP="379376EA">
          <w:pPr>
            <w:jc w:val="center"/>
          </w:pPr>
        </w:p>
      </w:tc>
      <w:tc>
        <w:tcPr>
          <w:tcW w:w="3120" w:type="dxa"/>
        </w:tcPr>
        <w:p w14:paraId="00ED95C6" w14:textId="77777777" w:rsidR="379376EA" w:rsidRDefault="379376EA" w:rsidP="379376EA">
          <w:pPr>
            <w:ind w:right="-115"/>
            <w:jc w:val="right"/>
          </w:pPr>
        </w:p>
      </w:tc>
    </w:tr>
  </w:tbl>
  <w:p w14:paraId="0E571C47" w14:textId="77777777" w:rsidR="379376EA" w:rsidRDefault="379376E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79376EA" w14:paraId="16F0883B" w14:textId="77777777" w:rsidTr="379376EA">
      <w:trPr>
        <w:trHeight w:val="300"/>
      </w:trPr>
      <w:tc>
        <w:tcPr>
          <w:tcW w:w="3120" w:type="dxa"/>
        </w:tcPr>
        <w:p w14:paraId="240EF0FE" w14:textId="77777777" w:rsidR="379376EA" w:rsidRDefault="379376EA" w:rsidP="379376EA">
          <w:pPr>
            <w:ind w:left="-115"/>
            <w:jc w:val="left"/>
          </w:pPr>
        </w:p>
      </w:tc>
      <w:tc>
        <w:tcPr>
          <w:tcW w:w="3120" w:type="dxa"/>
        </w:tcPr>
        <w:p w14:paraId="6C400A00" w14:textId="77777777" w:rsidR="379376EA" w:rsidRDefault="379376EA" w:rsidP="379376EA">
          <w:pPr>
            <w:jc w:val="center"/>
          </w:pPr>
        </w:p>
      </w:tc>
      <w:tc>
        <w:tcPr>
          <w:tcW w:w="3120" w:type="dxa"/>
        </w:tcPr>
        <w:p w14:paraId="6FCC9802" w14:textId="77777777" w:rsidR="379376EA" w:rsidRDefault="379376EA" w:rsidP="379376EA">
          <w:pPr>
            <w:ind w:right="-115"/>
            <w:jc w:val="right"/>
          </w:pPr>
        </w:p>
      </w:tc>
    </w:tr>
  </w:tbl>
  <w:p w14:paraId="24A6EA85" w14:textId="77777777" w:rsidR="379376EA" w:rsidRDefault="379376E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79376EA" w14:paraId="03608B6F" w14:textId="77777777" w:rsidTr="379376EA">
      <w:trPr>
        <w:trHeight w:val="300"/>
      </w:trPr>
      <w:tc>
        <w:tcPr>
          <w:tcW w:w="3120" w:type="dxa"/>
        </w:tcPr>
        <w:p w14:paraId="075F99B9" w14:textId="77777777" w:rsidR="379376EA" w:rsidRDefault="379376EA" w:rsidP="379376EA">
          <w:pPr>
            <w:ind w:left="-115"/>
            <w:jc w:val="left"/>
          </w:pPr>
        </w:p>
      </w:tc>
      <w:tc>
        <w:tcPr>
          <w:tcW w:w="3120" w:type="dxa"/>
        </w:tcPr>
        <w:p w14:paraId="7999067A" w14:textId="77777777" w:rsidR="379376EA" w:rsidRDefault="379376EA" w:rsidP="379376EA">
          <w:pPr>
            <w:jc w:val="center"/>
          </w:pPr>
        </w:p>
      </w:tc>
      <w:tc>
        <w:tcPr>
          <w:tcW w:w="3120" w:type="dxa"/>
        </w:tcPr>
        <w:p w14:paraId="7E9A5FF7" w14:textId="77777777" w:rsidR="379376EA" w:rsidRDefault="379376EA" w:rsidP="379376EA">
          <w:pPr>
            <w:ind w:right="-115"/>
            <w:jc w:val="right"/>
          </w:pPr>
        </w:p>
      </w:tc>
    </w:tr>
  </w:tbl>
  <w:p w14:paraId="29D1C8D0" w14:textId="77777777" w:rsidR="379376EA" w:rsidRDefault="379376E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79376EA" w14:paraId="0B99FB86" w14:textId="77777777" w:rsidTr="379376EA">
      <w:trPr>
        <w:trHeight w:val="300"/>
      </w:trPr>
      <w:tc>
        <w:tcPr>
          <w:tcW w:w="3120" w:type="dxa"/>
        </w:tcPr>
        <w:p w14:paraId="6FA0CC52" w14:textId="77777777" w:rsidR="379376EA" w:rsidRDefault="379376EA" w:rsidP="379376EA">
          <w:pPr>
            <w:ind w:left="-115"/>
            <w:jc w:val="left"/>
          </w:pPr>
        </w:p>
      </w:tc>
      <w:tc>
        <w:tcPr>
          <w:tcW w:w="3120" w:type="dxa"/>
        </w:tcPr>
        <w:p w14:paraId="06CB6B3D" w14:textId="77777777" w:rsidR="379376EA" w:rsidRDefault="379376EA" w:rsidP="379376EA">
          <w:pPr>
            <w:jc w:val="center"/>
          </w:pPr>
        </w:p>
      </w:tc>
      <w:tc>
        <w:tcPr>
          <w:tcW w:w="3120" w:type="dxa"/>
        </w:tcPr>
        <w:p w14:paraId="44DDC9F8" w14:textId="77777777" w:rsidR="379376EA" w:rsidRDefault="379376EA" w:rsidP="379376EA">
          <w:pPr>
            <w:ind w:right="-115"/>
            <w:jc w:val="right"/>
          </w:pPr>
        </w:p>
      </w:tc>
    </w:tr>
  </w:tbl>
  <w:p w14:paraId="2D5301A6" w14:textId="77777777" w:rsidR="379376EA" w:rsidRDefault="379376E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05"/>
      <w:gridCol w:w="3305"/>
      <w:gridCol w:w="3305"/>
    </w:tblGrid>
    <w:tr w:rsidR="379376EA" w14:paraId="7DC8BC02" w14:textId="77777777" w:rsidTr="379376EA">
      <w:trPr>
        <w:trHeight w:val="300"/>
      </w:trPr>
      <w:tc>
        <w:tcPr>
          <w:tcW w:w="3305" w:type="dxa"/>
        </w:tcPr>
        <w:p w14:paraId="29CB0BF9" w14:textId="77777777" w:rsidR="379376EA" w:rsidRDefault="379376EA" w:rsidP="379376EA">
          <w:pPr>
            <w:ind w:left="-115"/>
            <w:jc w:val="left"/>
          </w:pPr>
        </w:p>
      </w:tc>
      <w:tc>
        <w:tcPr>
          <w:tcW w:w="3305" w:type="dxa"/>
        </w:tcPr>
        <w:p w14:paraId="6D972BC4" w14:textId="77777777" w:rsidR="379376EA" w:rsidRDefault="379376EA" w:rsidP="379376EA">
          <w:pPr>
            <w:jc w:val="center"/>
          </w:pPr>
        </w:p>
      </w:tc>
      <w:tc>
        <w:tcPr>
          <w:tcW w:w="3305" w:type="dxa"/>
        </w:tcPr>
        <w:p w14:paraId="5B76F603" w14:textId="77777777" w:rsidR="379376EA" w:rsidRDefault="379376EA" w:rsidP="379376EA">
          <w:pPr>
            <w:ind w:right="-115"/>
            <w:jc w:val="right"/>
          </w:pPr>
        </w:p>
      </w:tc>
    </w:tr>
  </w:tbl>
  <w:p w14:paraId="18E1A0A6" w14:textId="77777777" w:rsidR="379376EA" w:rsidRDefault="379376E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05"/>
      <w:gridCol w:w="3305"/>
      <w:gridCol w:w="3305"/>
    </w:tblGrid>
    <w:tr w:rsidR="379376EA" w14:paraId="4D329120" w14:textId="77777777" w:rsidTr="379376EA">
      <w:trPr>
        <w:trHeight w:val="300"/>
      </w:trPr>
      <w:tc>
        <w:tcPr>
          <w:tcW w:w="3305" w:type="dxa"/>
        </w:tcPr>
        <w:p w14:paraId="20AFEB72" w14:textId="77777777" w:rsidR="379376EA" w:rsidRDefault="379376EA" w:rsidP="379376EA">
          <w:pPr>
            <w:ind w:left="-115"/>
            <w:jc w:val="left"/>
          </w:pPr>
        </w:p>
      </w:tc>
      <w:tc>
        <w:tcPr>
          <w:tcW w:w="3305" w:type="dxa"/>
        </w:tcPr>
        <w:p w14:paraId="17E82D36" w14:textId="77777777" w:rsidR="379376EA" w:rsidRDefault="379376EA" w:rsidP="379376EA">
          <w:pPr>
            <w:jc w:val="center"/>
          </w:pPr>
        </w:p>
      </w:tc>
      <w:tc>
        <w:tcPr>
          <w:tcW w:w="3305" w:type="dxa"/>
        </w:tcPr>
        <w:p w14:paraId="411B3E51" w14:textId="77777777" w:rsidR="379376EA" w:rsidRDefault="379376EA" w:rsidP="379376EA">
          <w:pPr>
            <w:ind w:right="-115"/>
            <w:jc w:val="right"/>
          </w:pPr>
        </w:p>
      </w:tc>
    </w:tr>
  </w:tbl>
  <w:p w14:paraId="27F66174" w14:textId="77777777" w:rsidR="379376EA" w:rsidRDefault="379376E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26DCF"/>
    <w:multiLevelType w:val="hybridMultilevel"/>
    <w:tmpl w:val="F974A494"/>
    <w:lvl w:ilvl="0" w:tplc="60CA8B44">
      <w:start w:val="1"/>
      <w:numFmt w:val="decimal"/>
      <w:lvlText w:val="%1."/>
      <w:lvlJc w:val="left"/>
      <w:pPr>
        <w:ind w:left="1211" w:hanging="360"/>
      </w:pPr>
      <w:rPr>
        <w:rFonts w:hint="default"/>
        <w:color w:val="auto"/>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33F32311"/>
    <w:multiLevelType w:val="hybridMultilevel"/>
    <w:tmpl w:val="8A52F9E6"/>
    <w:lvl w:ilvl="0" w:tplc="F272A634">
      <w:start w:val="1"/>
      <w:numFmt w:val="decimal"/>
      <w:lvlText w:val="%1."/>
      <w:lvlJc w:val="left"/>
      <w:pPr>
        <w:ind w:left="720" w:hanging="360"/>
      </w:pPr>
      <w:rPr>
        <w:rFonts w:hint="default"/>
        <w:color w:val="000000"/>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65860734"/>
    <w:multiLevelType w:val="hybridMultilevel"/>
    <w:tmpl w:val="AEFA4114"/>
    <w:lvl w:ilvl="0" w:tplc="44C8220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 w15:restartNumberingAfterBreak="0">
    <w:nsid w:val="6EC67EC5"/>
    <w:multiLevelType w:val="hybridMultilevel"/>
    <w:tmpl w:val="829AE128"/>
    <w:lvl w:ilvl="0" w:tplc="16168AC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1956868607">
    <w:abstractNumId w:val="2"/>
  </w:num>
  <w:num w:numId="2" w16cid:durableId="2123180580">
    <w:abstractNumId w:val="0"/>
  </w:num>
  <w:num w:numId="3" w16cid:durableId="1890920016">
    <w:abstractNumId w:val="3"/>
  </w:num>
  <w:num w:numId="4" w16cid:durableId="12221314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851"/>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320"/>
    <w:rsid w:val="000000F6"/>
    <w:rsid w:val="000017CE"/>
    <w:rsid w:val="0000242F"/>
    <w:rsid w:val="00002E8D"/>
    <w:rsid w:val="00002EC0"/>
    <w:rsid w:val="000044D9"/>
    <w:rsid w:val="00004B47"/>
    <w:rsid w:val="000067CA"/>
    <w:rsid w:val="0000738C"/>
    <w:rsid w:val="00013103"/>
    <w:rsid w:val="0001424E"/>
    <w:rsid w:val="00025DBE"/>
    <w:rsid w:val="00026130"/>
    <w:rsid w:val="00030785"/>
    <w:rsid w:val="000338CC"/>
    <w:rsid w:val="00040EEA"/>
    <w:rsid w:val="0004354C"/>
    <w:rsid w:val="000551BB"/>
    <w:rsid w:val="00062700"/>
    <w:rsid w:val="00064353"/>
    <w:rsid w:val="000644FD"/>
    <w:rsid w:val="00066CCD"/>
    <w:rsid w:val="000744F6"/>
    <w:rsid w:val="000756E0"/>
    <w:rsid w:val="00082ABC"/>
    <w:rsid w:val="000923C2"/>
    <w:rsid w:val="00092CDF"/>
    <w:rsid w:val="00093211"/>
    <w:rsid w:val="000942AF"/>
    <w:rsid w:val="00097F11"/>
    <w:rsid w:val="000A22A2"/>
    <w:rsid w:val="000A4F49"/>
    <w:rsid w:val="000B04D6"/>
    <w:rsid w:val="000B0F41"/>
    <w:rsid w:val="000B2738"/>
    <w:rsid w:val="000B66FA"/>
    <w:rsid w:val="000C240A"/>
    <w:rsid w:val="000C7E71"/>
    <w:rsid w:val="000D2B23"/>
    <w:rsid w:val="000D4ECF"/>
    <w:rsid w:val="000D5B5D"/>
    <w:rsid w:val="000D5F05"/>
    <w:rsid w:val="000E072C"/>
    <w:rsid w:val="000E32FA"/>
    <w:rsid w:val="000E5499"/>
    <w:rsid w:val="000F38E5"/>
    <w:rsid w:val="000F4A97"/>
    <w:rsid w:val="000F4FD9"/>
    <w:rsid w:val="00100AC1"/>
    <w:rsid w:val="0011328E"/>
    <w:rsid w:val="0011541A"/>
    <w:rsid w:val="00115917"/>
    <w:rsid w:val="00120269"/>
    <w:rsid w:val="00120351"/>
    <w:rsid w:val="001206C5"/>
    <w:rsid w:val="001217A2"/>
    <w:rsid w:val="001270AA"/>
    <w:rsid w:val="00133D33"/>
    <w:rsid w:val="00143F06"/>
    <w:rsid w:val="00145DFC"/>
    <w:rsid w:val="00152EE2"/>
    <w:rsid w:val="001544B2"/>
    <w:rsid w:val="001606AA"/>
    <w:rsid w:val="00166210"/>
    <w:rsid w:val="00166DB1"/>
    <w:rsid w:val="001725E9"/>
    <w:rsid w:val="00183938"/>
    <w:rsid w:val="001928DD"/>
    <w:rsid w:val="00194FD8"/>
    <w:rsid w:val="00195A3B"/>
    <w:rsid w:val="001A02E5"/>
    <w:rsid w:val="001A2CB2"/>
    <w:rsid w:val="001A5A66"/>
    <w:rsid w:val="001A5AD8"/>
    <w:rsid w:val="001A7B51"/>
    <w:rsid w:val="001B0725"/>
    <w:rsid w:val="001B1B62"/>
    <w:rsid w:val="001B2738"/>
    <w:rsid w:val="001C190B"/>
    <w:rsid w:val="001C35F1"/>
    <w:rsid w:val="001C3D73"/>
    <w:rsid w:val="001D2909"/>
    <w:rsid w:val="001D65AA"/>
    <w:rsid w:val="001D7E6C"/>
    <w:rsid w:val="001E0641"/>
    <w:rsid w:val="001E0937"/>
    <w:rsid w:val="001E235B"/>
    <w:rsid w:val="001E5E02"/>
    <w:rsid w:val="001E73ED"/>
    <w:rsid w:val="001F1F21"/>
    <w:rsid w:val="001F7F0A"/>
    <w:rsid w:val="00203C4A"/>
    <w:rsid w:val="00207781"/>
    <w:rsid w:val="00212A4F"/>
    <w:rsid w:val="0021546D"/>
    <w:rsid w:val="002156BE"/>
    <w:rsid w:val="0022764C"/>
    <w:rsid w:val="00235515"/>
    <w:rsid w:val="002361BF"/>
    <w:rsid w:val="00242508"/>
    <w:rsid w:val="00252249"/>
    <w:rsid w:val="002534A8"/>
    <w:rsid w:val="00253A91"/>
    <w:rsid w:val="002546C0"/>
    <w:rsid w:val="00255C68"/>
    <w:rsid w:val="00260A83"/>
    <w:rsid w:val="00266140"/>
    <w:rsid w:val="00274ABE"/>
    <w:rsid w:val="002760DF"/>
    <w:rsid w:val="0028026E"/>
    <w:rsid w:val="00281BB2"/>
    <w:rsid w:val="00281EF4"/>
    <w:rsid w:val="00284D88"/>
    <w:rsid w:val="00287F34"/>
    <w:rsid w:val="002A034B"/>
    <w:rsid w:val="002A1CFD"/>
    <w:rsid w:val="002A1CFE"/>
    <w:rsid w:val="002B7EA3"/>
    <w:rsid w:val="002C037D"/>
    <w:rsid w:val="002C08B1"/>
    <w:rsid w:val="002C15E9"/>
    <w:rsid w:val="002C1D11"/>
    <w:rsid w:val="002C1D85"/>
    <w:rsid w:val="002C3B0E"/>
    <w:rsid w:val="002D7EE7"/>
    <w:rsid w:val="002D7FEB"/>
    <w:rsid w:val="002E44D4"/>
    <w:rsid w:val="002E6A4B"/>
    <w:rsid w:val="002F7409"/>
    <w:rsid w:val="00302DB3"/>
    <w:rsid w:val="00303293"/>
    <w:rsid w:val="003109EF"/>
    <w:rsid w:val="003224A2"/>
    <w:rsid w:val="003257F2"/>
    <w:rsid w:val="00332A22"/>
    <w:rsid w:val="00332E95"/>
    <w:rsid w:val="00337344"/>
    <w:rsid w:val="00337AFE"/>
    <w:rsid w:val="0034702E"/>
    <w:rsid w:val="0035350F"/>
    <w:rsid w:val="00355844"/>
    <w:rsid w:val="00363219"/>
    <w:rsid w:val="0036643A"/>
    <w:rsid w:val="00367981"/>
    <w:rsid w:val="00372A2A"/>
    <w:rsid w:val="0038054F"/>
    <w:rsid w:val="003810A3"/>
    <w:rsid w:val="00383D0F"/>
    <w:rsid w:val="00387A6A"/>
    <w:rsid w:val="00391E22"/>
    <w:rsid w:val="003956FA"/>
    <w:rsid w:val="003A06A0"/>
    <w:rsid w:val="003A1AB1"/>
    <w:rsid w:val="003A2E8A"/>
    <w:rsid w:val="003A300D"/>
    <w:rsid w:val="003A3DF6"/>
    <w:rsid w:val="003A4771"/>
    <w:rsid w:val="003C0702"/>
    <w:rsid w:val="003C3CD8"/>
    <w:rsid w:val="003C7E0E"/>
    <w:rsid w:val="003D0979"/>
    <w:rsid w:val="003D0F7C"/>
    <w:rsid w:val="003D1339"/>
    <w:rsid w:val="003D41FA"/>
    <w:rsid w:val="003D760A"/>
    <w:rsid w:val="003E04D1"/>
    <w:rsid w:val="003E3895"/>
    <w:rsid w:val="003E44D6"/>
    <w:rsid w:val="003F08CA"/>
    <w:rsid w:val="003F3058"/>
    <w:rsid w:val="003F3527"/>
    <w:rsid w:val="003F75CC"/>
    <w:rsid w:val="0040405A"/>
    <w:rsid w:val="0040439E"/>
    <w:rsid w:val="00406252"/>
    <w:rsid w:val="00407969"/>
    <w:rsid w:val="00411F2E"/>
    <w:rsid w:val="004130F6"/>
    <w:rsid w:val="004144B1"/>
    <w:rsid w:val="00422F0C"/>
    <w:rsid w:val="00426214"/>
    <w:rsid w:val="004267A0"/>
    <w:rsid w:val="004313D6"/>
    <w:rsid w:val="00435E37"/>
    <w:rsid w:val="00446206"/>
    <w:rsid w:val="00450CC7"/>
    <w:rsid w:val="00453CA5"/>
    <w:rsid w:val="00453F5E"/>
    <w:rsid w:val="0045424F"/>
    <w:rsid w:val="00454A48"/>
    <w:rsid w:val="00461E1F"/>
    <w:rsid w:val="004639C0"/>
    <w:rsid w:val="00471FDC"/>
    <w:rsid w:val="004721AD"/>
    <w:rsid w:val="00480D8E"/>
    <w:rsid w:val="00483048"/>
    <w:rsid w:val="00484C1A"/>
    <w:rsid w:val="00484C32"/>
    <w:rsid w:val="00486C12"/>
    <w:rsid w:val="004917EA"/>
    <w:rsid w:val="0049204B"/>
    <w:rsid w:val="004951E9"/>
    <w:rsid w:val="00496975"/>
    <w:rsid w:val="004A0A71"/>
    <w:rsid w:val="004B3A4F"/>
    <w:rsid w:val="004B5060"/>
    <w:rsid w:val="004B7A7C"/>
    <w:rsid w:val="004C1140"/>
    <w:rsid w:val="004C3D08"/>
    <w:rsid w:val="004C4D07"/>
    <w:rsid w:val="004C4E8F"/>
    <w:rsid w:val="004C7AAF"/>
    <w:rsid w:val="004C7E20"/>
    <w:rsid w:val="004D157A"/>
    <w:rsid w:val="004D23D2"/>
    <w:rsid w:val="004D3CE6"/>
    <w:rsid w:val="004E0FE4"/>
    <w:rsid w:val="004E3A74"/>
    <w:rsid w:val="004E517B"/>
    <w:rsid w:val="004E760C"/>
    <w:rsid w:val="004F0158"/>
    <w:rsid w:val="004F7E02"/>
    <w:rsid w:val="00507407"/>
    <w:rsid w:val="00510ACB"/>
    <w:rsid w:val="00511F96"/>
    <w:rsid w:val="00514548"/>
    <w:rsid w:val="00516515"/>
    <w:rsid w:val="005170C7"/>
    <w:rsid w:val="00517B00"/>
    <w:rsid w:val="00523E8A"/>
    <w:rsid w:val="005310AA"/>
    <w:rsid w:val="005317FF"/>
    <w:rsid w:val="00532F1B"/>
    <w:rsid w:val="005367B9"/>
    <w:rsid w:val="00545DD6"/>
    <w:rsid w:val="005472DC"/>
    <w:rsid w:val="00550C2C"/>
    <w:rsid w:val="0055197A"/>
    <w:rsid w:val="00552225"/>
    <w:rsid w:val="005528A9"/>
    <w:rsid w:val="005534EF"/>
    <w:rsid w:val="005563CF"/>
    <w:rsid w:val="005570AD"/>
    <w:rsid w:val="00557D5F"/>
    <w:rsid w:val="0056059B"/>
    <w:rsid w:val="005619F3"/>
    <w:rsid w:val="00563FD9"/>
    <w:rsid w:val="00565E1F"/>
    <w:rsid w:val="0057397A"/>
    <w:rsid w:val="005750AF"/>
    <w:rsid w:val="00575394"/>
    <w:rsid w:val="00581389"/>
    <w:rsid w:val="0058176C"/>
    <w:rsid w:val="00587B7F"/>
    <w:rsid w:val="00596766"/>
    <w:rsid w:val="005A084B"/>
    <w:rsid w:val="005A1BE7"/>
    <w:rsid w:val="005A432E"/>
    <w:rsid w:val="005B33A7"/>
    <w:rsid w:val="005B707C"/>
    <w:rsid w:val="005C128B"/>
    <w:rsid w:val="005C2779"/>
    <w:rsid w:val="005C391A"/>
    <w:rsid w:val="005D0978"/>
    <w:rsid w:val="005D0C97"/>
    <w:rsid w:val="005E1899"/>
    <w:rsid w:val="005E7DD6"/>
    <w:rsid w:val="005F5548"/>
    <w:rsid w:val="0060123B"/>
    <w:rsid w:val="00606A83"/>
    <w:rsid w:val="0060711F"/>
    <w:rsid w:val="006113B2"/>
    <w:rsid w:val="006129FC"/>
    <w:rsid w:val="00614211"/>
    <w:rsid w:val="00615297"/>
    <w:rsid w:val="00625E93"/>
    <w:rsid w:val="006303D1"/>
    <w:rsid w:val="00630686"/>
    <w:rsid w:val="00631704"/>
    <w:rsid w:val="00632F3F"/>
    <w:rsid w:val="006357E1"/>
    <w:rsid w:val="00636CDA"/>
    <w:rsid w:val="006370A5"/>
    <w:rsid w:val="00645699"/>
    <w:rsid w:val="0065372D"/>
    <w:rsid w:val="00655CE3"/>
    <w:rsid w:val="00660E5E"/>
    <w:rsid w:val="00664319"/>
    <w:rsid w:val="0066564C"/>
    <w:rsid w:val="00670FB1"/>
    <w:rsid w:val="00672E05"/>
    <w:rsid w:val="0067319C"/>
    <w:rsid w:val="00675083"/>
    <w:rsid w:val="00677047"/>
    <w:rsid w:val="006804A7"/>
    <w:rsid w:val="00683B4C"/>
    <w:rsid w:val="00692C35"/>
    <w:rsid w:val="006964A6"/>
    <w:rsid w:val="006A0602"/>
    <w:rsid w:val="006A4440"/>
    <w:rsid w:val="006A6AC3"/>
    <w:rsid w:val="006A712A"/>
    <w:rsid w:val="006A7B99"/>
    <w:rsid w:val="006B1864"/>
    <w:rsid w:val="006B2DEC"/>
    <w:rsid w:val="006B4058"/>
    <w:rsid w:val="006B5D26"/>
    <w:rsid w:val="006B7695"/>
    <w:rsid w:val="006C1157"/>
    <w:rsid w:val="006C4136"/>
    <w:rsid w:val="006C439A"/>
    <w:rsid w:val="006D4319"/>
    <w:rsid w:val="006E110A"/>
    <w:rsid w:val="006E2BAB"/>
    <w:rsid w:val="006E538E"/>
    <w:rsid w:val="006F2C91"/>
    <w:rsid w:val="007034A7"/>
    <w:rsid w:val="00712A66"/>
    <w:rsid w:val="007148DC"/>
    <w:rsid w:val="00717907"/>
    <w:rsid w:val="00717ACE"/>
    <w:rsid w:val="00722CC7"/>
    <w:rsid w:val="0072384F"/>
    <w:rsid w:val="007244E4"/>
    <w:rsid w:val="007303F7"/>
    <w:rsid w:val="007307B6"/>
    <w:rsid w:val="007344C4"/>
    <w:rsid w:val="0073493F"/>
    <w:rsid w:val="00742F2C"/>
    <w:rsid w:val="007442CC"/>
    <w:rsid w:val="007504BF"/>
    <w:rsid w:val="00752A1C"/>
    <w:rsid w:val="007537D3"/>
    <w:rsid w:val="00753C20"/>
    <w:rsid w:val="007614ED"/>
    <w:rsid w:val="00763840"/>
    <w:rsid w:val="00763BFF"/>
    <w:rsid w:val="00763FDA"/>
    <w:rsid w:val="00771A6A"/>
    <w:rsid w:val="00771B10"/>
    <w:rsid w:val="00782BF7"/>
    <w:rsid w:val="00786D8F"/>
    <w:rsid w:val="00786DAD"/>
    <w:rsid w:val="007907A6"/>
    <w:rsid w:val="007912AC"/>
    <w:rsid w:val="00791D14"/>
    <w:rsid w:val="00794A1D"/>
    <w:rsid w:val="007950DA"/>
    <w:rsid w:val="007A0437"/>
    <w:rsid w:val="007A0C9A"/>
    <w:rsid w:val="007A3E5A"/>
    <w:rsid w:val="007A441D"/>
    <w:rsid w:val="007B3228"/>
    <w:rsid w:val="007B4479"/>
    <w:rsid w:val="007B516F"/>
    <w:rsid w:val="007B58D2"/>
    <w:rsid w:val="007B5E12"/>
    <w:rsid w:val="007B7338"/>
    <w:rsid w:val="007C04D8"/>
    <w:rsid w:val="007C082D"/>
    <w:rsid w:val="007C3966"/>
    <w:rsid w:val="007C421E"/>
    <w:rsid w:val="007D3391"/>
    <w:rsid w:val="007F647A"/>
    <w:rsid w:val="00801260"/>
    <w:rsid w:val="00807838"/>
    <w:rsid w:val="008110B6"/>
    <w:rsid w:val="00813FEE"/>
    <w:rsid w:val="00814112"/>
    <w:rsid w:val="008224C6"/>
    <w:rsid w:val="0082415B"/>
    <w:rsid w:val="008302BB"/>
    <w:rsid w:val="00831756"/>
    <w:rsid w:val="00831F39"/>
    <w:rsid w:val="00831FF2"/>
    <w:rsid w:val="00837C7A"/>
    <w:rsid w:val="00840FF7"/>
    <w:rsid w:val="008434DD"/>
    <w:rsid w:val="00847A8B"/>
    <w:rsid w:val="00854F36"/>
    <w:rsid w:val="00861B82"/>
    <w:rsid w:val="00863C28"/>
    <w:rsid w:val="00877440"/>
    <w:rsid w:val="00880479"/>
    <w:rsid w:val="008822F6"/>
    <w:rsid w:val="008834E4"/>
    <w:rsid w:val="00884183"/>
    <w:rsid w:val="00885117"/>
    <w:rsid w:val="00886014"/>
    <w:rsid w:val="00891E05"/>
    <w:rsid w:val="008937F2"/>
    <w:rsid w:val="00893C26"/>
    <w:rsid w:val="008A0309"/>
    <w:rsid w:val="008A0799"/>
    <w:rsid w:val="008A6595"/>
    <w:rsid w:val="008A692B"/>
    <w:rsid w:val="008A7B61"/>
    <w:rsid w:val="008B0050"/>
    <w:rsid w:val="008B0369"/>
    <w:rsid w:val="008B59B6"/>
    <w:rsid w:val="008B6DAE"/>
    <w:rsid w:val="008C02CA"/>
    <w:rsid w:val="008C2180"/>
    <w:rsid w:val="008D3475"/>
    <w:rsid w:val="008E236E"/>
    <w:rsid w:val="008E40E2"/>
    <w:rsid w:val="008F10C3"/>
    <w:rsid w:val="008F18CB"/>
    <w:rsid w:val="008F53B6"/>
    <w:rsid w:val="00902E0D"/>
    <w:rsid w:val="00903D19"/>
    <w:rsid w:val="00904588"/>
    <w:rsid w:val="00907E73"/>
    <w:rsid w:val="009100BF"/>
    <w:rsid w:val="00910C71"/>
    <w:rsid w:val="00912E5A"/>
    <w:rsid w:val="009143A7"/>
    <w:rsid w:val="009147EF"/>
    <w:rsid w:val="00917EED"/>
    <w:rsid w:val="009202EC"/>
    <w:rsid w:val="0092324A"/>
    <w:rsid w:val="009261E2"/>
    <w:rsid w:val="0092716A"/>
    <w:rsid w:val="00930D3A"/>
    <w:rsid w:val="00933D86"/>
    <w:rsid w:val="00933EE4"/>
    <w:rsid w:val="00935E91"/>
    <w:rsid w:val="0093624E"/>
    <w:rsid w:val="00944C09"/>
    <w:rsid w:val="00950737"/>
    <w:rsid w:val="00954F0D"/>
    <w:rsid w:val="00955859"/>
    <w:rsid w:val="00957BFE"/>
    <w:rsid w:val="009607BE"/>
    <w:rsid w:val="0096228F"/>
    <w:rsid w:val="00965A07"/>
    <w:rsid w:val="009668AF"/>
    <w:rsid w:val="009706F2"/>
    <w:rsid w:val="00970E13"/>
    <w:rsid w:val="0097263E"/>
    <w:rsid w:val="00972BDC"/>
    <w:rsid w:val="00974BE9"/>
    <w:rsid w:val="0097639D"/>
    <w:rsid w:val="009767D0"/>
    <w:rsid w:val="00981297"/>
    <w:rsid w:val="00993379"/>
    <w:rsid w:val="009A6BE9"/>
    <w:rsid w:val="009B12CF"/>
    <w:rsid w:val="009B33C3"/>
    <w:rsid w:val="009B3B41"/>
    <w:rsid w:val="009B4065"/>
    <w:rsid w:val="009B6255"/>
    <w:rsid w:val="009B6474"/>
    <w:rsid w:val="009C15BB"/>
    <w:rsid w:val="009C2DD2"/>
    <w:rsid w:val="009C56E4"/>
    <w:rsid w:val="009C6C1B"/>
    <w:rsid w:val="009D078A"/>
    <w:rsid w:val="009D18FF"/>
    <w:rsid w:val="009D1DA9"/>
    <w:rsid w:val="009E39E9"/>
    <w:rsid w:val="009E4065"/>
    <w:rsid w:val="009E4DC4"/>
    <w:rsid w:val="00A06B99"/>
    <w:rsid w:val="00A13B0F"/>
    <w:rsid w:val="00A16504"/>
    <w:rsid w:val="00A2223B"/>
    <w:rsid w:val="00A25755"/>
    <w:rsid w:val="00A27DDC"/>
    <w:rsid w:val="00A33634"/>
    <w:rsid w:val="00A34925"/>
    <w:rsid w:val="00A35CE1"/>
    <w:rsid w:val="00A35D0B"/>
    <w:rsid w:val="00A37F70"/>
    <w:rsid w:val="00A40A33"/>
    <w:rsid w:val="00A4531E"/>
    <w:rsid w:val="00A45578"/>
    <w:rsid w:val="00A45A1B"/>
    <w:rsid w:val="00A526D5"/>
    <w:rsid w:val="00A52C87"/>
    <w:rsid w:val="00A54D5E"/>
    <w:rsid w:val="00A62D69"/>
    <w:rsid w:val="00A65B31"/>
    <w:rsid w:val="00A66B44"/>
    <w:rsid w:val="00A720C8"/>
    <w:rsid w:val="00A72D6F"/>
    <w:rsid w:val="00A82738"/>
    <w:rsid w:val="00A83130"/>
    <w:rsid w:val="00A8467F"/>
    <w:rsid w:val="00A87AF0"/>
    <w:rsid w:val="00A91095"/>
    <w:rsid w:val="00A91EA6"/>
    <w:rsid w:val="00A92A39"/>
    <w:rsid w:val="00A956B3"/>
    <w:rsid w:val="00A96E10"/>
    <w:rsid w:val="00A972B9"/>
    <w:rsid w:val="00AB35C1"/>
    <w:rsid w:val="00AB48FB"/>
    <w:rsid w:val="00AC4D8F"/>
    <w:rsid w:val="00AD0D73"/>
    <w:rsid w:val="00AE06BB"/>
    <w:rsid w:val="00AE432A"/>
    <w:rsid w:val="00AF2522"/>
    <w:rsid w:val="00B001F9"/>
    <w:rsid w:val="00B01F37"/>
    <w:rsid w:val="00B02008"/>
    <w:rsid w:val="00B05385"/>
    <w:rsid w:val="00B1027E"/>
    <w:rsid w:val="00B10717"/>
    <w:rsid w:val="00B2048B"/>
    <w:rsid w:val="00B2163F"/>
    <w:rsid w:val="00B2663C"/>
    <w:rsid w:val="00B30BA0"/>
    <w:rsid w:val="00B30DE4"/>
    <w:rsid w:val="00B32771"/>
    <w:rsid w:val="00B3313E"/>
    <w:rsid w:val="00B406A1"/>
    <w:rsid w:val="00B40B90"/>
    <w:rsid w:val="00B479F9"/>
    <w:rsid w:val="00B526E2"/>
    <w:rsid w:val="00B5556F"/>
    <w:rsid w:val="00B56D8F"/>
    <w:rsid w:val="00B620C6"/>
    <w:rsid w:val="00B70009"/>
    <w:rsid w:val="00B70675"/>
    <w:rsid w:val="00B72DB1"/>
    <w:rsid w:val="00B77428"/>
    <w:rsid w:val="00B83118"/>
    <w:rsid w:val="00B87075"/>
    <w:rsid w:val="00B96041"/>
    <w:rsid w:val="00B97AC0"/>
    <w:rsid w:val="00BA1D31"/>
    <w:rsid w:val="00BA35E3"/>
    <w:rsid w:val="00BA6DCB"/>
    <w:rsid w:val="00BB1DF6"/>
    <w:rsid w:val="00BB3A12"/>
    <w:rsid w:val="00BB6D58"/>
    <w:rsid w:val="00BC1AFA"/>
    <w:rsid w:val="00BC2785"/>
    <w:rsid w:val="00BC5456"/>
    <w:rsid w:val="00BC5727"/>
    <w:rsid w:val="00BC7BF3"/>
    <w:rsid w:val="00BD02EC"/>
    <w:rsid w:val="00BD0DBF"/>
    <w:rsid w:val="00BD7308"/>
    <w:rsid w:val="00BD7975"/>
    <w:rsid w:val="00BE37B6"/>
    <w:rsid w:val="00BE3C14"/>
    <w:rsid w:val="00BF0908"/>
    <w:rsid w:val="00BF2C40"/>
    <w:rsid w:val="00BF4766"/>
    <w:rsid w:val="00BF7105"/>
    <w:rsid w:val="00C02435"/>
    <w:rsid w:val="00C025C3"/>
    <w:rsid w:val="00C060D9"/>
    <w:rsid w:val="00C078CD"/>
    <w:rsid w:val="00C1448A"/>
    <w:rsid w:val="00C21B7F"/>
    <w:rsid w:val="00C242D4"/>
    <w:rsid w:val="00C24BF3"/>
    <w:rsid w:val="00C2725F"/>
    <w:rsid w:val="00C3127D"/>
    <w:rsid w:val="00C3310D"/>
    <w:rsid w:val="00C33132"/>
    <w:rsid w:val="00C33761"/>
    <w:rsid w:val="00C3495E"/>
    <w:rsid w:val="00C4062F"/>
    <w:rsid w:val="00C432A1"/>
    <w:rsid w:val="00C5245C"/>
    <w:rsid w:val="00C53D0F"/>
    <w:rsid w:val="00C54142"/>
    <w:rsid w:val="00C560E1"/>
    <w:rsid w:val="00C608FB"/>
    <w:rsid w:val="00C631C6"/>
    <w:rsid w:val="00C641AE"/>
    <w:rsid w:val="00C66A05"/>
    <w:rsid w:val="00C70340"/>
    <w:rsid w:val="00C7782D"/>
    <w:rsid w:val="00C81730"/>
    <w:rsid w:val="00C81AA8"/>
    <w:rsid w:val="00C8576E"/>
    <w:rsid w:val="00C865AF"/>
    <w:rsid w:val="00C9285E"/>
    <w:rsid w:val="00C92BC7"/>
    <w:rsid w:val="00C93F99"/>
    <w:rsid w:val="00C96552"/>
    <w:rsid w:val="00CA16A1"/>
    <w:rsid w:val="00CA4095"/>
    <w:rsid w:val="00CA707D"/>
    <w:rsid w:val="00CA71F8"/>
    <w:rsid w:val="00CB3577"/>
    <w:rsid w:val="00CB6603"/>
    <w:rsid w:val="00CC2913"/>
    <w:rsid w:val="00CC7CF4"/>
    <w:rsid w:val="00CD3D45"/>
    <w:rsid w:val="00CD554B"/>
    <w:rsid w:val="00CD7EE9"/>
    <w:rsid w:val="00CE04F9"/>
    <w:rsid w:val="00CE1D89"/>
    <w:rsid w:val="00CE3767"/>
    <w:rsid w:val="00CE5112"/>
    <w:rsid w:val="00CF0BC1"/>
    <w:rsid w:val="00CF10B6"/>
    <w:rsid w:val="00CF31EB"/>
    <w:rsid w:val="00CF4C3A"/>
    <w:rsid w:val="00D04174"/>
    <w:rsid w:val="00D041FC"/>
    <w:rsid w:val="00D051C1"/>
    <w:rsid w:val="00D06B45"/>
    <w:rsid w:val="00D10F3F"/>
    <w:rsid w:val="00D111DC"/>
    <w:rsid w:val="00D1269B"/>
    <w:rsid w:val="00D127C9"/>
    <w:rsid w:val="00D145A4"/>
    <w:rsid w:val="00D15AD4"/>
    <w:rsid w:val="00D160ED"/>
    <w:rsid w:val="00D20082"/>
    <w:rsid w:val="00D233ED"/>
    <w:rsid w:val="00D26E13"/>
    <w:rsid w:val="00D34DB7"/>
    <w:rsid w:val="00D35017"/>
    <w:rsid w:val="00D4732A"/>
    <w:rsid w:val="00D51368"/>
    <w:rsid w:val="00D541F5"/>
    <w:rsid w:val="00D55B27"/>
    <w:rsid w:val="00D55CC5"/>
    <w:rsid w:val="00D607A9"/>
    <w:rsid w:val="00D6644C"/>
    <w:rsid w:val="00D67F2A"/>
    <w:rsid w:val="00D71784"/>
    <w:rsid w:val="00D7498D"/>
    <w:rsid w:val="00D77EFC"/>
    <w:rsid w:val="00D8258F"/>
    <w:rsid w:val="00D91F1F"/>
    <w:rsid w:val="00D954A2"/>
    <w:rsid w:val="00D959D0"/>
    <w:rsid w:val="00DA11DF"/>
    <w:rsid w:val="00DA32BA"/>
    <w:rsid w:val="00DA35D8"/>
    <w:rsid w:val="00DB62A2"/>
    <w:rsid w:val="00DB6680"/>
    <w:rsid w:val="00DB66AA"/>
    <w:rsid w:val="00DC2495"/>
    <w:rsid w:val="00DC4689"/>
    <w:rsid w:val="00DC536B"/>
    <w:rsid w:val="00DC6019"/>
    <w:rsid w:val="00DC77CB"/>
    <w:rsid w:val="00DD0F66"/>
    <w:rsid w:val="00DD7112"/>
    <w:rsid w:val="00DE2158"/>
    <w:rsid w:val="00DE2827"/>
    <w:rsid w:val="00DF056B"/>
    <w:rsid w:val="00DF1E7B"/>
    <w:rsid w:val="00DF4407"/>
    <w:rsid w:val="00DF77CA"/>
    <w:rsid w:val="00E027B3"/>
    <w:rsid w:val="00E02C64"/>
    <w:rsid w:val="00E145BC"/>
    <w:rsid w:val="00E329DA"/>
    <w:rsid w:val="00E337B8"/>
    <w:rsid w:val="00E3754B"/>
    <w:rsid w:val="00E41920"/>
    <w:rsid w:val="00E42835"/>
    <w:rsid w:val="00E42E19"/>
    <w:rsid w:val="00E44585"/>
    <w:rsid w:val="00E472D8"/>
    <w:rsid w:val="00E502EC"/>
    <w:rsid w:val="00E55A1A"/>
    <w:rsid w:val="00E60A2D"/>
    <w:rsid w:val="00E61DB5"/>
    <w:rsid w:val="00E62BF5"/>
    <w:rsid w:val="00E63459"/>
    <w:rsid w:val="00E6488B"/>
    <w:rsid w:val="00E80320"/>
    <w:rsid w:val="00E80A4D"/>
    <w:rsid w:val="00E82C0A"/>
    <w:rsid w:val="00E830E1"/>
    <w:rsid w:val="00E84C13"/>
    <w:rsid w:val="00E858B5"/>
    <w:rsid w:val="00E87E35"/>
    <w:rsid w:val="00E942F5"/>
    <w:rsid w:val="00EA0CA2"/>
    <w:rsid w:val="00EA1C4D"/>
    <w:rsid w:val="00EA6738"/>
    <w:rsid w:val="00EB1DA2"/>
    <w:rsid w:val="00EB640F"/>
    <w:rsid w:val="00EC4D61"/>
    <w:rsid w:val="00EC5A55"/>
    <w:rsid w:val="00ED0DF6"/>
    <w:rsid w:val="00ED54AD"/>
    <w:rsid w:val="00ED692E"/>
    <w:rsid w:val="00ED7552"/>
    <w:rsid w:val="00EF4FA7"/>
    <w:rsid w:val="00F04F36"/>
    <w:rsid w:val="00F05E57"/>
    <w:rsid w:val="00F0791C"/>
    <w:rsid w:val="00F1114E"/>
    <w:rsid w:val="00F119AC"/>
    <w:rsid w:val="00F1266C"/>
    <w:rsid w:val="00F15D44"/>
    <w:rsid w:val="00F16749"/>
    <w:rsid w:val="00F224B1"/>
    <w:rsid w:val="00F25520"/>
    <w:rsid w:val="00F26919"/>
    <w:rsid w:val="00F26B23"/>
    <w:rsid w:val="00F42B6E"/>
    <w:rsid w:val="00F43CBC"/>
    <w:rsid w:val="00F47595"/>
    <w:rsid w:val="00F53971"/>
    <w:rsid w:val="00F64517"/>
    <w:rsid w:val="00F70E0A"/>
    <w:rsid w:val="00F76D29"/>
    <w:rsid w:val="00F76D83"/>
    <w:rsid w:val="00F922EC"/>
    <w:rsid w:val="00F93040"/>
    <w:rsid w:val="00F93F58"/>
    <w:rsid w:val="00FA3FE7"/>
    <w:rsid w:val="00FA68E0"/>
    <w:rsid w:val="00FB06DD"/>
    <w:rsid w:val="00FB087D"/>
    <w:rsid w:val="00FB1579"/>
    <w:rsid w:val="00FB408D"/>
    <w:rsid w:val="00FB45FF"/>
    <w:rsid w:val="00FB4BB3"/>
    <w:rsid w:val="00FC11BE"/>
    <w:rsid w:val="00FC1F3B"/>
    <w:rsid w:val="00FC4F65"/>
    <w:rsid w:val="00FC6871"/>
    <w:rsid w:val="00FC7F75"/>
    <w:rsid w:val="00FD287B"/>
    <w:rsid w:val="00FD3D4C"/>
    <w:rsid w:val="00FD5C8E"/>
    <w:rsid w:val="00FD736D"/>
    <w:rsid w:val="00FE3478"/>
    <w:rsid w:val="00FE423C"/>
    <w:rsid w:val="00FE48D2"/>
    <w:rsid w:val="00FF3E47"/>
    <w:rsid w:val="379376EA"/>
    <w:rsid w:val="3CF07703"/>
    <w:rsid w:val="4B4B6C45"/>
    <w:rsid w:val="6AF1A2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3C4A6"/>
  <w15:chartTrackingRefBased/>
  <w15:docId w15:val="{050E5209-D843-40CB-B423-69A1F0D0E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000000"/>
        <w:sz w:val="23"/>
        <w:szCs w:val="23"/>
        <w:lang w:val="en-US" w:eastAsia="en-US" w:bidi="ar-SA"/>
      </w:rPr>
    </w:rPrDefault>
    <w:pPrDefault>
      <w:pPr>
        <w:spacing w:line="264"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Turtobankas">
    <w:name w:val="Turto bankas"/>
    <w:basedOn w:val="prastasis"/>
    <w:link w:val="TurtobankasChar"/>
    <w:qFormat/>
    <w:rsid w:val="00D051C1"/>
    <w:rPr>
      <w:rFonts w:ascii="Lexend" w:hAnsi="Lexend"/>
      <w:sz w:val="24"/>
    </w:rPr>
  </w:style>
  <w:style w:type="character" w:customStyle="1" w:styleId="TurtobankasChar">
    <w:name w:val="Turto bankas Char"/>
    <w:basedOn w:val="Numatytasispastraiposriftas"/>
    <w:link w:val="Turtobankas"/>
    <w:rsid w:val="00D051C1"/>
    <w:rPr>
      <w:rFonts w:ascii="Lexend" w:hAnsi="Lexend"/>
      <w:sz w:val="24"/>
    </w:rPr>
  </w:style>
  <w:style w:type="paragraph" w:styleId="Antrats">
    <w:name w:val="header"/>
    <w:aliases w:val="Diagrama Diagrama"/>
    <w:basedOn w:val="prastasis"/>
    <w:link w:val="AntratsDiagrama"/>
    <w:uiPriority w:val="99"/>
    <w:unhideWhenUsed/>
    <w:rsid w:val="008B0050"/>
    <w:pPr>
      <w:tabs>
        <w:tab w:val="center" w:pos="4680"/>
        <w:tab w:val="right" w:pos="9360"/>
      </w:tabs>
      <w:spacing w:line="240" w:lineRule="auto"/>
    </w:pPr>
  </w:style>
  <w:style w:type="character" w:customStyle="1" w:styleId="AntratsDiagrama">
    <w:name w:val="Antraštės Diagrama"/>
    <w:aliases w:val="Diagrama Diagrama Diagrama"/>
    <w:basedOn w:val="Numatytasispastraiposriftas"/>
    <w:link w:val="Antrats"/>
    <w:uiPriority w:val="99"/>
    <w:rsid w:val="008B0050"/>
  </w:style>
  <w:style w:type="paragraph" w:styleId="Porat">
    <w:name w:val="footer"/>
    <w:basedOn w:val="prastasis"/>
    <w:link w:val="PoratDiagrama"/>
    <w:uiPriority w:val="99"/>
    <w:unhideWhenUsed/>
    <w:rsid w:val="008B0050"/>
    <w:pPr>
      <w:tabs>
        <w:tab w:val="center" w:pos="4680"/>
        <w:tab w:val="right" w:pos="9360"/>
      </w:tabs>
      <w:spacing w:line="240" w:lineRule="auto"/>
    </w:pPr>
  </w:style>
  <w:style w:type="character" w:customStyle="1" w:styleId="PoratDiagrama">
    <w:name w:val="Poraštė Diagrama"/>
    <w:basedOn w:val="Numatytasispastraiposriftas"/>
    <w:link w:val="Porat"/>
    <w:uiPriority w:val="99"/>
    <w:rsid w:val="008B0050"/>
  </w:style>
  <w:style w:type="character" w:styleId="Hipersaitas">
    <w:name w:val="Hyperlink"/>
    <w:semiHidden/>
    <w:rsid w:val="008B0050"/>
    <w:rPr>
      <w:color w:val="0000FF"/>
      <w:u w:val="single"/>
    </w:rPr>
  </w:style>
  <w:style w:type="character" w:styleId="Neapdorotaspaminjimas">
    <w:name w:val="Unresolved Mention"/>
    <w:basedOn w:val="Numatytasispastraiposriftas"/>
    <w:uiPriority w:val="99"/>
    <w:semiHidden/>
    <w:unhideWhenUsed/>
    <w:rsid w:val="00A91095"/>
    <w:rPr>
      <w:color w:val="605E5C"/>
      <w:shd w:val="clear" w:color="auto" w:fill="E1DFDD"/>
    </w:rPr>
  </w:style>
  <w:style w:type="paragraph" w:customStyle="1" w:styleId="Style1">
    <w:name w:val="Style1"/>
    <w:basedOn w:val="prastasis"/>
    <w:qFormat/>
    <w:rsid w:val="00A4531E"/>
    <w:pPr>
      <w:framePr w:hSpace="180" w:wrap="around" w:vAnchor="text" w:hAnchor="page" w:x="6821" w:y="194"/>
      <w:spacing w:line="240" w:lineRule="auto"/>
      <w:suppressOverlap/>
    </w:pPr>
    <w:rPr>
      <w:lang w:val="lt-LT"/>
    </w:rPr>
  </w:style>
  <w:style w:type="paragraph" w:styleId="Sraopastraipa">
    <w:name w:val="List Paragraph"/>
    <w:basedOn w:val="prastasis"/>
    <w:uiPriority w:val="34"/>
    <w:qFormat/>
    <w:rsid w:val="009B33C3"/>
    <w:pPr>
      <w:ind w:left="720"/>
      <w:contextualSpacing/>
    </w:pPr>
  </w:style>
  <w:style w:type="paragraph" w:styleId="Pataisymai">
    <w:name w:val="Revision"/>
    <w:hidden/>
    <w:uiPriority w:val="99"/>
    <w:semiHidden/>
    <w:rsid w:val="00166210"/>
    <w:pPr>
      <w:spacing w:line="240" w:lineRule="auto"/>
      <w:jc w:val="left"/>
    </w:pPr>
  </w:style>
  <w:style w:type="character" w:styleId="Komentaronuoroda">
    <w:name w:val="annotation reference"/>
    <w:basedOn w:val="Numatytasispastraiposriftas"/>
    <w:uiPriority w:val="99"/>
    <w:semiHidden/>
    <w:unhideWhenUsed/>
    <w:rsid w:val="00C608FB"/>
    <w:rPr>
      <w:sz w:val="16"/>
      <w:szCs w:val="16"/>
    </w:rPr>
  </w:style>
  <w:style w:type="paragraph" w:styleId="Komentarotekstas">
    <w:name w:val="annotation text"/>
    <w:basedOn w:val="prastasis"/>
    <w:link w:val="KomentarotekstasDiagrama"/>
    <w:uiPriority w:val="99"/>
    <w:unhideWhenUsed/>
    <w:rsid w:val="00C608FB"/>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C608FB"/>
    <w:rPr>
      <w:sz w:val="20"/>
      <w:szCs w:val="20"/>
    </w:rPr>
  </w:style>
  <w:style w:type="paragraph" w:styleId="Komentarotema">
    <w:name w:val="annotation subject"/>
    <w:basedOn w:val="Komentarotekstas"/>
    <w:next w:val="Komentarotekstas"/>
    <w:link w:val="KomentarotemaDiagrama"/>
    <w:uiPriority w:val="99"/>
    <w:semiHidden/>
    <w:unhideWhenUsed/>
    <w:rsid w:val="00C608FB"/>
    <w:rPr>
      <w:b/>
      <w:bCs/>
    </w:rPr>
  </w:style>
  <w:style w:type="character" w:customStyle="1" w:styleId="KomentarotemaDiagrama">
    <w:name w:val="Komentaro tema Diagrama"/>
    <w:basedOn w:val="KomentarotekstasDiagrama"/>
    <w:link w:val="Komentarotema"/>
    <w:uiPriority w:val="99"/>
    <w:semiHidden/>
    <w:rsid w:val="00C608FB"/>
    <w:rPr>
      <w:b/>
      <w:bCs/>
      <w:sz w:val="20"/>
      <w:szCs w:val="20"/>
    </w:rPr>
  </w:style>
  <w:style w:type="table" w:styleId="Lentelstinklelis">
    <w:name w:val="Table Grid"/>
    <w:basedOn w:val="prastojilentel"/>
    <w:uiPriority w:val="39"/>
    <w:rsid w:val="002A1CFE"/>
    <w:pPr>
      <w:spacing w:line="240" w:lineRule="auto"/>
      <w:jc w:val="left"/>
    </w:pPr>
    <w:rPr>
      <w:rFonts w:ascii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Numatytasispastraiposriftas"/>
    <w:rsid w:val="00FC68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949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savivalda@taurage.lt"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1.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Jolita.Babarikine@turtas.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6.xml"/></Relationships>
</file>

<file path=word/_rels/footer2.xml.rels><?xml version="1.0" encoding="UTF-8" standalone="yes"?>
<Relationships xmlns="http://schemas.openxmlformats.org/package/2006/relationships"><Relationship Id="rId1" Type="http://schemas.openxmlformats.org/officeDocument/2006/relationships/hyperlink" Target="mailto:info@turta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2e2f785-b948-413e-8a5e-4c73c285acd7">
      <Terms xmlns="http://schemas.microsoft.com/office/infopath/2007/PartnerControls"/>
    </lcf76f155ced4ddcb4097134ff3c332f>
    <TaxCatchAll xmlns="e31ee299-cf4d-48b9-8cec-049f1e2a5307" xsi:nil="true"/>
    <Datairlaikas xmlns="42e2f785-b948-413e-8a5e-4c73c285acd7" xsi:nil="true"/>
    <_Flow_SignoffStatus xmlns="42e2f785-b948-413e-8a5e-4c73c285acd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7C34E54ECFD7F945BC53E8606FA2E91C" ma:contentTypeVersion="21" ma:contentTypeDescription="Kurkite naują dokumentą." ma:contentTypeScope="" ma:versionID="23acac2552ecf2527c76db3856881179">
  <xsd:schema xmlns:xsd="http://www.w3.org/2001/XMLSchema" xmlns:xs="http://www.w3.org/2001/XMLSchema" xmlns:p="http://schemas.microsoft.com/office/2006/metadata/properties" xmlns:ns2="e31ee299-cf4d-48b9-8cec-049f1e2a5307" xmlns:ns3="42e2f785-b948-413e-8a5e-4c73c285acd7" targetNamespace="http://schemas.microsoft.com/office/2006/metadata/properties" ma:root="true" ma:fieldsID="c86f709e7efe09150cbcfd09a68db953" ns2:_="" ns3:_="">
    <xsd:import namespace="e31ee299-cf4d-48b9-8cec-049f1e2a5307"/>
    <xsd:import namespace="42e2f785-b948-413e-8a5e-4c73c285ac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Datairlaika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ee299-cf4d-48b9-8cec-049f1e2a5307"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3" nillable="true" ma:displayName="Taxonomy Catch All Column" ma:hidden="true" ma:list="{52767d55-3d92-451d-be80-081190cc500c}" ma:internalName="TaxCatchAll" ma:showField="CatchAllData" ma:web="e31ee299-cf4d-48b9-8cec-049f1e2a530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2e2f785-b948-413e-8a5e-4c73c285ac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Datairlaikas" ma:index="14" nillable="true" ma:displayName="Data ir laikas" ma:format="DateTime" ma:internalName="Datairlaikas">
      <xsd:simpleType>
        <xsd:restriction base="dms:DateTim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Vaizdų žymės" ma:readOnly="false" ma:fieldId="{5cf76f15-5ced-4ddc-b409-7134ff3c332f}" ma:taxonomyMulti="true" ma:sspId="21667157-1aae-429e-8728-c584339ea04e"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_Flow_SignoffStatus" ma:index="27" nillable="true" ma:displayName="Atsijungimo būsena" ma:internalName="Atsijungimo_x0020_b_x016b_sena">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6DD604-96CD-46B3-8B53-3A8A958F6E33}">
  <ds:schemaRefs>
    <ds:schemaRef ds:uri="http://schemas.microsoft.com/office/2006/metadata/properties"/>
    <ds:schemaRef ds:uri="http://schemas.microsoft.com/office/infopath/2007/PartnerControls"/>
    <ds:schemaRef ds:uri="42e2f785-b948-413e-8a5e-4c73c285acd7"/>
    <ds:schemaRef ds:uri="e31ee299-cf4d-48b9-8cec-049f1e2a5307"/>
  </ds:schemaRefs>
</ds:datastoreItem>
</file>

<file path=customXml/itemProps2.xml><?xml version="1.0" encoding="utf-8"?>
<ds:datastoreItem xmlns:ds="http://schemas.openxmlformats.org/officeDocument/2006/customXml" ds:itemID="{14916270-F946-4917-8D0D-7850609DD934}">
  <ds:schemaRefs>
    <ds:schemaRef ds:uri="http://schemas.microsoft.com/sharepoint/v3/contenttype/forms"/>
  </ds:schemaRefs>
</ds:datastoreItem>
</file>

<file path=customXml/itemProps3.xml><?xml version="1.0" encoding="utf-8"?>
<ds:datastoreItem xmlns:ds="http://schemas.openxmlformats.org/officeDocument/2006/customXml" ds:itemID="{D68EFED5-CD4F-4A36-92E8-59512409C288}">
  <ds:schemaRefs>
    <ds:schemaRef ds:uri="http://schemas.openxmlformats.org/officeDocument/2006/bibliography"/>
  </ds:schemaRefs>
</ds:datastoreItem>
</file>

<file path=customXml/itemProps4.xml><?xml version="1.0" encoding="utf-8"?>
<ds:datastoreItem xmlns:ds="http://schemas.openxmlformats.org/officeDocument/2006/customXml" ds:itemID="{E90BC808-0943-49A0-BFA7-1B32D58E72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1ee299-cf4d-48b9-8cec-049f1e2a5307"/>
    <ds:schemaRef ds:uri="42e2f785-b948-413e-8a5e-4c73c285ac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1250</Words>
  <Characters>713</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1960</CharactersWithSpaces>
  <SharedDoc>false</SharedDoc>
  <HLinks>
    <vt:vector size="6" baseType="variant">
      <vt:variant>
        <vt:i4>3342338</vt:i4>
      </vt:variant>
      <vt:variant>
        <vt:i4>3</vt:i4>
      </vt:variant>
      <vt:variant>
        <vt:i4>0</vt:i4>
      </vt:variant>
      <vt:variant>
        <vt:i4>5</vt:i4>
      </vt:variant>
      <vt:variant>
        <vt:lpwstr>mailto:info@turtas.lt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BALIONYTĖ, Vaida | Turto Bankas</dc:creator>
  <cp:keywords/>
  <dc:description/>
  <cp:lastModifiedBy>Šarūnė Beitaitė</cp:lastModifiedBy>
  <cp:revision>2</cp:revision>
  <cp:lastPrinted>2025-02-03T12:28:00Z</cp:lastPrinted>
  <dcterms:created xsi:type="dcterms:W3CDTF">2026-10-07T07:08:00Z</dcterms:created>
  <dcterms:modified xsi:type="dcterms:W3CDTF">2026-10-07T07:08:00Z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0x0101007C34E54ECFD7F945BC53E8606FA2E91C</vt:lpwstr>
  </property>
  <property fmtid="{D5CDD505-2E9C-101B-9397-08002B2CF9AE}" pid="3" name="MediaServiceImageTags">
    <vt:lpwstr/>
  </property>
</Properties>
</file>