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E44A" w14:textId="7777777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TAURAGĖS RAJONO SAVIVALDYBĖS ADMINISTRACIJA INFORMUOJA</w:t>
      </w:r>
    </w:p>
    <w:p w14:paraId="4CE1B9EF" w14:textId="1EDE6018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 xml:space="preserve">APIE </w:t>
      </w:r>
      <w:r w:rsidR="000B5DFC">
        <w:rPr>
          <w:rStyle w:val="Grietas"/>
          <w:rFonts w:ascii="Arial" w:hAnsi="Arial" w:cs="Arial"/>
          <w:bCs w:val="0"/>
        </w:rPr>
        <w:t xml:space="preserve">PRIIMTĄ ĮSAKYMĄ DĖL </w:t>
      </w:r>
      <w:r w:rsidRPr="00265F26">
        <w:rPr>
          <w:rStyle w:val="Grietas"/>
          <w:rFonts w:ascii="Arial" w:hAnsi="Arial" w:cs="Arial"/>
          <w:bCs w:val="0"/>
        </w:rPr>
        <w:t>TERITORIJŲ PLANAVIMO PROCESO</w:t>
      </w:r>
      <w:r w:rsidR="000B5DFC">
        <w:rPr>
          <w:rStyle w:val="Grietas"/>
          <w:rFonts w:ascii="Arial" w:hAnsi="Arial" w:cs="Arial"/>
          <w:bCs w:val="0"/>
        </w:rPr>
        <w:t xml:space="preserve"> PRADŽIOS</w:t>
      </w:r>
      <w:r w:rsidRPr="00265F26">
        <w:rPr>
          <w:rStyle w:val="Grietas"/>
          <w:rFonts w:ascii="Arial" w:hAnsi="Arial" w:cs="Arial"/>
          <w:bCs w:val="0"/>
        </w:rPr>
        <w:t xml:space="preserve">  </w:t>
      </w:r>
    </w:p>
    <w:p w14:paraId="65B4C296" w14:textId="3A91AD2D" w:rsidR="000B5DFC" w:rsidRPr="007F79E4" w:rsidRDefault="004667CC" w:rsidP="007F79E4">
      <w:pPr>
        <w:pStyle w:val="Antrat1"/>
        <w:spacing w:line="360" w:lineRule="auto"/>
        <w:ind w:firstLine="851"/>
        <w:jc w:val="both"/>
        <w:rPr>
          <w:rStyle w:val="Grietas"/>
          <w:rFonts w:ascii="Arial" w:hAnsi="Arial" w:cs="Arial"/>
        </w:rPr>
      </w:pPr>
      <w:r w:rsidRPr="007F79E4">
        <w:rPr>
          <w:rStyle w:val="Antrat1Diagrama"/>
          <w:rFonts w:ascii="Arial" w:hAnsi="Arial" w:cs="Arial"/>
        </w:rPr>
        <w:t>Informuojame apie Tauragės rajono savivaldybės administracijos direktor</w:t>
      </w:r>
      <w:r w:rsidR="006623CB" w:rsidRPr="007F79E4">
        <w:rPr>
          <w:rStyle w:val="Antrat1Diagrama"/>
          <w:rFonts w:ascii="Arial" w:hAnsi="Arial" w:cs="Arial"/>
        </w:rPr>
        <w:t>ės</w:t>
      </w:r>
      <w:r w:rsidRPr="007F79E4">
        <w:rPr>
          <w:rStyle w:val="Antrat1Diagrama"/>
          <w:rFonts w:ascii="Arial" w:hAnsi="Arial" w:cs="Arial"/>
        </w:rPr>
        <w:t xml:space="preserve"> priimtą 202</w:t>
      </w:r>
      <w:r w:rsidR="00432D1F" w:rsidRPr="007F79E4">
        <w:rPr>
          <w:rStyle w:val="Antrat1Diagrama"/>
          <w:rFonts w:ascii="Arial" w:hAnsi="Arial" w:cs="Arial"/>
        </w:rPr>
        <w:t>6</w:t>
      </w:r>
      <w:r w:rsidR="0074096F" w:rsidRPr="007F79E4">
        <w:rPr>
          <w:rStyle w:val="Antrat1Diagrama"/>
          <w:rFonts w:ascii="Arial" w:hAnsi="Arial" w:cs="Arial"/>
        </w:rPr>
        <w:t>-</w:t>
      </w:r>
      <w:r w:rsidR="00C25611">
        <w:rPr>
          <w:rStyle w:val="Antrat1Diagrama"/>
          <w:rFonts w:ascii="Arial" w:hAnsi="Arial" w:cs="Arial"/>
        </w:rPr>
        <w:t>10-12</w:t>
      </w:r>
      <w:r w:rsidRPr="007F79E4">
        <w:rPr>
          <w:rStyle w:val="Antrat1Diagrama"/>
          <w:rFonts w:ascii="Arial" w:hAnsi="Arial" w:cs="Arial"/>
        </w:rPr>
        <w:t xml:space="preserve"> įsakymą Nr. 5-</w:t>
      </w:r>
      <w:r w:rsidR="00C25611">
        <w:rPr>
          <w:rStyle w:val="Antrat1Diagrama"/>
          <w:rFonts w:ascii="Arial" w:hAnsi="Arial" w:cs="Arial"/>
        </w:rPr>
        <w:t>373</w:t>
      </w:r>
      <w:r w:rsidR="007F79E4" w:rsidRPr="007F79E4">
        <w:rPr>
          <w:rStyle w:val="Antrat1Diagrama"/>
          <w:rFonts w:ascii="Arial" w:hAnsi="Arial" w:cs="Arial"/>
        </w:rPr>
        <w:t xml:space="preserve"> </w:t>
      </w:r>
      <w:r w:rsidRPr="007F79E4">
        <w:rPr>
          <w:rStyle w:val="Antrat1Diagrama"/>
          <w:rFonts w:ascii="Arial" w:eastAsia="Calibri" w:hAnsi="Arial" w:cs="Arial"/>
        </w:rPr>
        <w:t xml:space="preserve">  „</w:t>
      </w:r>
      <w:r w:rsidR="007F79E4" w:rsidRPr="007F79E4">
        <w:rPr>
          <w:rFonts w:ascii="Arial" w:hAnsi="Arial" w:cs="Arial"/>
          <w:b w:val="0"/>
          <w:bCs w:val="0"/>
        </w:rPr>
        <w:t>D</w:t>
      </w:r>
      <w:r w:rsidR="007F79E4" w:rsidRPr="007F79E4">
        <w:rPr>
          <w:rFonts w:ascii="Arial" w:hAnsi="Arial" w:cs="Arial"/>
          <w:b w:val="0"/>
          <w:bCs w:val="0"/>
          <w:caps w:val="0"/>
        </w:rPr>
        <w:t>ėl teritorijų planavimo proceso inicijavimo</w:t>
      </w:r>
      <w:r w:rsidRPr="007F79E4">
        <w:rPr>
          <w:rStyle w:val="Grietas"/>
          <w:rFonts w:ascii="Arial" w:hAnsi="Arial" w:cs="Arial"/>
          <w:b/>
          <w:bCs/>
        </w:rPr>
        <w:t>“</w:t>
      </w:r>
      <w:r w:rsidR="007F79E4">
        <w:rPr>
          <w:rStyle w:val="Grietas"/>
          <w:rFonts w:ascii="Arial" w:hAnsi="Arial" w:cs="Arial"/>
          <w:b/>
          <w:bCs/>
        </w:rPr>
        <w:t>.</w:t>
      </w:r>
      <w:r w:rsidRPr="007F79E4">
        <w:rPr>
          <w:rStyle w:val="Grietas"/>
          <w:rFonts w:ascii="Arial" w:hAnsi="Arial" w:cs="Arial"/>
        </w:rPr>
        <w:t xml:space="preserve"> </w:t>
      </w:r>
    </w:p>
    <w:p w14:paraId="4EDA94BD" w14:textId="367AF18E" w:rsidR="007F79E4" w:rsidRPr="00654316" w:rsidRDefault="007F79E4" w:rsidP="007F79E4">
      <w:pPr>
        <w:pStyle w:val="Antrat1"/>
        <w:numPr>
          <w:ilvl w:val="0"/>
          <w:numId w:val="2"/>
        </w:numPr>
        <w:spacing w:line="360" w:lineRule="auto"/>
        <w:ind w:firstLine="851"/>
        <w:jc w:val="both"/>
      </w:pPr>
      <w:r w:rsidRPr="00C25611">
        <w:rPr>
          <w:rStyle w:val="Antrat1Diagrama"/>
          <w:rFonts w:ascii="Arial" w:hAnsi="Arial" w:cs="Arial"/>
        </w:rPr>
        <w:t xml:space="preserve">Teikiamas įsakymo </w:t>
      </w:r>
      <w:r w:rsidRPr="00C25611">
        <w:rPr>
          <w:rFonts w:ascii="Arial" w:hAnsi="Arial" w:cs="Arial"/>
          <w:b w:val="0"/>
          <w:bCs w:val="0"/>
        </w:rPr>
        <w:t>„</w:t>
      </w:r>
      <w:r w:rsidR="00C25611" w:rsidRPr="00C25611">
        <w:rPr>
          <w:rFonts w:ascii="Arial" w:hAnsi="Arial" w:cs="Arial"/>
          <w:b w:val="0"/>
          <w:bCs w:val="0"/>
          <w:szCs w:val="24"/>
        </w:rPr>
        <w:t xml:space="preserve">Dėl </w:t>
      </w:r>
      <w:r w:rsidR="00C25611" w:rsidRPr="00C25611">
        <w:rPr>
          <w:rFonts w:ascii="Arial" w:hAnsi="Arial" w:cs="Arial"/>
          <w:b w:val="0"/>
          <w:bCs w:val="0"/>
          <w:color w:val="000000"/>
        </w:rPr>
        <w:t>Individualios statybos kvartalo ir dalinio jo papildymo Tauragėje, prie Dariaus ir Girėno g</w:t>
      </w:r>
      <w:r w:rsidR="00C25611" w:rsidRPr="00C25611">
        <w:rPr>
          <w:rFonts w:ascii="Arial" w:hAnsi="Arial" w:cs="Arial"/>
          <w:b w:val="0"/>
          <w:bCs w:val="0"/>
        </w:rPr>
        <w:t xml:space="preserve">,  detaliojo plano dalies </w:t>
      </w:r>
      <w:r w:rsidR="00C25611" w:rsidRPr="00C25611">
        <w:rPr>
          <w:rFonts w:ascii="Arial" w:hAnsi="Arial" w:cs="Arial"/>
          <w:b w:val="0"/>
          <w:bCs w:val="0"/>
          <w:szCs w:val="24"/>
        </w:rPr>
        <w:t>Koregavimo ir finansavimo</w:t>
      </w:r>
      <w:r w:rsidRPr="00C25611">
        <w:rPr>
          <w:rFonts w:ascii="Arial" w:hAnsi="Arial" w:cs="Arial"/>
          <w:b w:val="0"/>
          <w:bCs w:val="0"/>
        </w:rPr>
        <w:t xml:space="preserve">“ </w:t>
      </w:r>
      <w:r w:rsidRPr="00C25611">
        <w:rPr>
          <w:rStyle w:val="Antrat1Diagrama"/>
          <w:rFonts w:ascii="Arial" w:hAnsi="Arial" w:cs="Arial"/>
        </w:rPr>
        <w:t>projektas.</w:t>
      </w:r>
    </w:p>
    <w:p w14:paraId="3288EEA1" w14:textId="77777777" w:rsidR="007F79E4" w:rsidRDefault="007F79E4" w:rsidP="007F79E4">
      <w:pPr>
        <w:pStyle w:val="Pagrindiniotekstotrauka"/>
        <w:spacing w:after="0" w:line="360" w:lineRule="auto"/>
        <w:ind w:left="0" w:firstLine="851"/>
        <w:jc w:val="both"/>
        <w:rPr>
          <w:b/>
        </w:rPr>
      </w:pPr>
      <w:r w:rsidRPr="00265F26">
        <w:rPr>
          <w:rFonts w:ascii="Arial" w:hAnsi="Arial" w:cs="Arial"/>
          <w:bCs/>
        </w:rPr>
        <w:t xml:space="preserve"> Detaliojo plano keitimo tikslas  </w:t>
      </w:r>
      <w:r w:rsidRPr="002357F8">
        <w:rPr>
          <w:rFonts w:ascii="Arial" w:hAnsi="Arial" w:cs="Arial"/>
          <w:bCs/>
        </w:rPr>
        <w:t xml:space="preserve">– </w:t>
      </w:r>
      <w:r w:rsidRPr="002E0CDD">
        <w:rPr>
          <w:rFonts w:ascii="Arial" w:hAnsi="Arial" w:cs="Arial"/>
          <w:bCs/>
        </w:rPr>
        <w:t>sudaryti  sąlygas privačioms  investicijoms teritorijos racionaliam naudojimui ir veiklos plėtojimui.</w:t>
      </w:r>
    </w:p>
    <w:p w14:paraId="4A375368" w14:textId="501814A9" w:rsidR="007F79E4" w:rsidRPr="00265F26" w:rsidRDefault="007F79E4" w:rsidP="007F79E4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 w:val="0"/>
        </w:rPr>
        <w:t xml:space="preserve">Pasiūlymus dėl planavimo tikslų galima siųsti Tauragė, Respublikos g. 2,  arba  el. p.: </w:t>
      </w:r>
      <w:hyperlink r:id="rId5">
        <w:r w:rsidRPr="00265F26">
          <w:rPr>
            <w:rStyle w:val="Internetosaitas"/>
            <w:rFonts w:ascii="Arial" w:hAnsi="Arial" w:cs="Arial"/>
            <w:bCs/>
            <w:color w:val="0070C0"/>
          </w:rPr>
          <w:t>sarune.beitaite</w:t>
        </w:r>
      </w:hyperlink>
      <w:hyperlink r:id="rId6">
        <w:r w:rsidRPr="00265F26">
          <w:rPr>
            <w:rStyle w:val="Internetosaitas"/>
            <w:rFonts w:ascii="Arial" w:hAnsi="Arial" w:cs="Arial"/>
            <w:bCs/>
            <w:color w:val="0070C0"/>
            <w:lang w:val="en-US"/>
          </w:rPr>
          <w:t>@taurage.lt</w:t>
        </w:r>
      </w:hyperlink>
      <w:r w:rsidRPr="00265F26">
        <w:rPr>
          <w:rStyle w:val="Grietas"/>
          <w:rFonts w:ascii="Arial" w:hAnsi="Arial" w:cs="Arial"/>
          <w:b w:val="0"/>
          <w:color w:val="0070C0"/>
          <w:u w:val="single"/>
          <w:lang w:val="en-US"/>
        </w:rPr>
        <w:t>;</w:t>
      </w:r>
      <w:r w:rsidRPr="00265F26">
        <w:rPr>
          <w:rStyle w:val="Grietas"/>
          <w:rFonts w:ascii="Arial" w:hAnsi="Arial" w:cs="Arial"/>
          <w:b w:val="0"/>
          <w:color w:val="0070C0"/>
          <w:lang w:val="en-US"/>
        </w:rPr>
        <w:t xml:space="preserve"> </w:t>
      </w:r>
      <w:proofErr w:type="spellStart"/>
      <w:r w:rsidRPr="00265F26">
        <w:rPr>
          <w:rStyle w:val="Grietas"/>
          <w:rFonts w:ascii="Arial" w:hAnsi="Arial" w:cs="Arial"/>
          <w:b w:val="0"/>
          <w:lang w:val="en-US"/>
        </w:rPr>
        <w:t>iki</w:t>
      </w:r>
      <w:proofErr w:type="spellEnd"/>
      <w:r w:rsidRPr="00265F26">
        <w:rPr>
          <w:rStyle w:val="Grietas"/>
          <w:rFonts w:ascii="Arial" w:hAnsi="Arial" w:cs="Arial"/>
          <w:b w:val="0"/>
          <w:lang w:val="en-US"/>
        </w:rPr>
        <w:t xml:space="preserve"> 202</w:t>
      </w:r>
      <w:r>
        <w:rPr>
          <w:rStyle w:val="Grietas"/>
          <w:rFonts w:ascii="Arial" w:hAnsi="Arial" w:cs="Arial"/>
          <w:b w:val="0"/>
          <w:lang w:val="en-US"/>
        </w:rPr>
        <w:t>6-</w:t>
      </w:r>
      <w:r w:rsidR="00C349E2">
        <w:rPr>
          <w:rStyle w:val="Grietas"/>
          <w:rFonts w:ascii="Arial" w:hAnsi="Arial" w:cs="Arial"/>
          <w:b w:val="0"/>
          <w:lang w:val="en-US"/>
        </w:rPr>
        <w:t>10-</w:t>
      </w:r>
      <w:r w:rsidR="00C25611">
        <w:rPr>
          <w:rStyle w:val="Grietas"/>
          <w:rFonts w:ascii="Arial" w:hAnsi="Arial" w:cs="Arial"/>
          <w:b w:val="0"/>
          <w:lang w:val="en-US"/>
        </w:rPr>
        <w:t>28</w:t>
      </w:r>
      <w:r w:rsidRPr="00265F26">
        <w:rPr>
          <w:rStyle w:val="Grietas"/>
          <w:rFonts w:ascii="Arial" w:hAnsi="Arial" w:cs="Arial"/>
          <w:b w:val="0"/>
          <w:lang w:val="en-US"/>
        </w:rPr>
        <w:t>.</w:t>
      </w:r>
    </w:p>
    <w:p w14:paraId="0D80C478" w14:textId="0E257A89" w:rsidR="00FC388B" w:rsidRPr="00F87C7D" w:rsidRDefault="00FC388B" w:rsidP="007F79E4">
      <w:pPr>
        <w:pStyle w:val="Betarp"/>
        <w:spacing w:line="360" w:lineRule="auto"/>
        <w:ind w:firstLine="851"/>
        <w:jc w:val="both"/>
        <w:rPr>
          <w:rFonts w:ascii="Arial" w:hAnsi="Arial" w:cs="Arial"/>
          <w:color w:val="000000"/>
          <w:lang w:eastAsia="lt-LT"/>
        </w:rPr>
      </w:pPr>
    </w:p>
    <w:sectPr w:rsidR="00FC388B" w:rsidRPr="00F87C7D">
      <w:pgSz w:w="11906" w:h="16838"/>
      <w:pgMar w:top="1134" w:right="567" w:bottom="1134" w:left="1701" w:header="0" w:footer="0" w:gutter="0"/>
      <w:cols w:space="1296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761F1"/>
    <w:multiLevelType w:val="multilevel"/>
    <w:tmpl w:val="64DA74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75988030">
    <w:abstractNumId w:val="0"/>
  </w:num>
  <w:num w:numId="2" w16cid:durableId="164970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C5"/>
    <w:rsid w:val="000B5DFC"/>
    <w:rsid w:val="00172948"/>
    <w:rsid w:val="001C1E89"/>
    <w:rsid w:val="00265F26"/>
    <w:rsid w:val="003B3072"/>
    <w:rsid w:val="00432D1F"/>
    <w:rsid w:val="004667CC"/>
    <w:rsid w:val="005D4A80"/>
    <w:rsid w:val="006058F7"/>
    <w:rsid w:val="006623CB"/>
    <w:rsid w:val="0074096F"/>
    <w:rsid w:val="00755CB1"/>
    <w:rsid w:val="007679F2"/>
    <w:rsid w:val="007B51CF"/>
    <w:rsid w:val="007D29F5"/>
    <w:rsid w:val="007F79E4"/>
    <w:rsid w:val="00815AC5"/>
    <w:rsid w:val="009731B7"/>
    <w:rsid w:val="00B953DB"/>
    <w:rsid w:val="00BD759B"/>
    <w:rsid w:val="00C25611"/>
    <w:rsid w:val="00C349E2"/>
    <w:rsid w:val="00CE5DAD"/>
    <w:rsid w:val="00DA7CAF"/>
    <w:rsid w:val="00DE5D16"/>
    <w:rsid w:val="00EA0003"/>
    <w:rsid w:val="00F526EA"/>
    <w:rsid w:val="00F87C7D"/>
    <w:rsid w:val="00FC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4DBF"/>
  <w15:docId w15:val="{500313DE-C437-45A5-A174-7E5E1CDD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</w:rPr>
  </w:style>
  <w:style w:type="paragraph" w:styleId="Antrat1">
    <w:name w:val="heading 1"/>
    <w:basedOn w:val="prastasis"/>
    <w:next w:val="prastasis"/>
    <w:link w:val="Antrat1Diagrama"/>
    <w:qFormat/>
    <w:rsid w:val="000B5DFC"/>
    <w:pPr>
      <w:keepNext/>
      <w:numPr>
        <w:numId w:val="1"/>
      </w:numPr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aps/>
      <w:kern w:val="2"/>
      <w:sz w:val="24"/>
      <w:szCs w:val="20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prastasiniatinklio">
    <w:name w:val="Normal (Web)"/>
    <w:basedOn w:val="prastasis"/>
    <w:qFormat/>
    <w:pPr>
      <w:spacing w:before="280" w:after="24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qFormat/>
    <w:pPr>
      <w:ind w:firstLine="312"/>
      <w:jc w:val="both"/>
    </w:pPr>
    <w:rPr>
      <w:rFonts w:ascii="TimesLT" w:eastAsia="Times New Roman" w:hAnsi="TimesLT" w:cs="Times New Roman"/>
      <w:szCs w:val="20"/>
      <w:lang w:val="en-US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466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67C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tarp">
    <w:name w:val="No Spacing"/>
    <w:qFormat/>
    <w:rsid w:val="003B307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B5DFC"/>
    <w:rPr>
      <w:rFonts w:ascii="Times New Roman" w:eastAsia="Times New Roman" w:hAnsi="Times New Roman" w:cs="Times New Roman"/>
      <w:b/>
      <w:bCs/>
      <w:caps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une.beitaite@taurage.lt" TargetMode="External"/><Relationship Id="rId5" Type="http://schemas.openxmlformats.org/officeDocument/2006/relationships/hyperlink" Target="mailto:sarune.beitaite@taurage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Grablevskienė</dc:creator>
  <dc:description/>
  <cp:lastModifiedBy>Šarūnė Beitaitė</cp:lastModifiedBy>
  <cp:revision>2</cp:revision>
  <dcterms:created xsi:type="dcterms:W3CDTF">2026-10-13T07:52:00Z</dcterms:created>
  <dcterms:modified xsi:type="dcterms:W3CDTF">2026-10-13T07:52:00Z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